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CC84" w14:textId="78082280" w:rsidR="000833D4" w:rsidRPr="003A47F7" w:rsidRDefault="000833D4" w:rsidP="003A47F7">
      <w:pPr>
        <w:widowControl/>
        <w:spacing w:before="100" w:beforeAutospacing="1"/>
        <w:jc w:val="center"/>
        <w:textAlignment w:val="baseline"/>
        <w:outlineLvl w:val="0"/>
        <w:rPr>
          <w:rFonts w:ascii="Montserrat" w:eastAsia="宋体" w:hAnsi="Montserrat" w:cs="宋体" w:hint="eastAsia"/>
          <w:b/>
          <w:bCs/>
          <w:color w:val="000080"/>
          <w:spacing w:val="-12"/>
          <w:kern w:val="36"/>
          <w:sz w:val="48"/>
          <w:szCs w:val="48"/>
        </w:rPr>
      </w:pPr>
      <w:r w:rsidRPr="000833D4">
        <w:rPr>
          <w:rFonts w:ascii="Montserrat" w:eastAsia="宋体" w:hAnsi="Montserrat" w:cs="宋体"/>
          <w:b/>
          <w:bCs/>
          <w:color w:val="000080"/>
          <w:spacing w:val="-12"/>
          <w:kern w:val="36"/>
          <w:sz w:val="48"/>
          <w:szCs w:val="48"/>
        </w:rPr>
        <w:t>死苦</w:t>
      </w:r>
    </w:p>
    <w:p w14:paraId="0DB78B35" w14:textId="0D2B9628" w:rsidR="000833D4" w:rsidRPr="007838C8" w:rsidRDefault="000833D4" w:rsidP="007838C8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Montserrat" w:eastAsia="宋体" w:hAnsi="Montserrat" w:cs="宋体" w:hint="eastAsia"/>
          <w:b/>
          <w:bCs/>
          <w:color w:val="0000B3"/>
          <w:spacing w:val="-11"/>
          <w:kern w:val="36"/>
          <w:sz w:val="48"/>
          <w:szCs w:val="48"/>
        </w:rPr>
      </w:pPr>
    </w:p>
    <w:bookmarkStart w:id="0" w:name="p16"/>
    <w:p w14:paraId="55642261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"p16"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[p16]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0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人到了临终之时，躺在病床上不能起身，见到饮食无动于衷，面对美景视若无睹，甚至听别人开玩笑也毫无反应，最多只是皮笑肉不笑应付一下：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是这样吗？好嘛，嘿嘿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……”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他们因遭受死亡的摧残，郁郁寡欢、闷闷不乐，即使以往再有胆识、再有力量，如今也已消失殆尽。等候在他们前面的，唯有迷乱显现。</w:t>
      </w:r>
    </w:p>
    <w:p w14:paraId="07097299" w14:textId="6D54A2D2" w:rsidR="000833D4" w:rsidRPr="000833D4" w:rsidRDefault="000833D4" w:rsidP="00D0154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如果你学了佛法，就会明白人死后意识是不灭的，它依然会跟随你的善恶业报不断流转于轮回中。没有接触过佛法，一旦真正面对死亡，肯定无力摆脱这种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怖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畏。所以，我们在活着的时候，务必要尽量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行持善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法，不要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去贪著毫无用处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的亲友、地位、财产。</w:t>
      </w:r>
    </w:p>
    <w:bookmarkStart w:id="1" w:name="p21"/>
    <w:p w14:paraId="52347F7F" w14:textId="52E72651" w:rsidR="000833D4" w:rsidRPr="000833D4" w:rsidRDefault="000833D4" w:rsidP="004B5656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"p21"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[p21]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这些道理，大家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在闻思时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经常听得到，但法没有融入心的话，就会觉得这只是说说而已，并不会真正放在心上。只有到了临死的那一天，你才会恍然大悟，明白一切财产的确只能全留在世间，而那些亲友也帮不上忙，顶多只是在自己死后，他们伤心两三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天，搞个仪式罢了，但随着你的身体化为乌有，他们的哀伤也就没有了。</w:t>
      </w:r>
    </w:p>
    <w:bookmarkStart w:id="2" w:name="p23"/>
    <w:p w14:paraId="6E2DDC76" w14:textId="5631A22D" w:rsidR="000833D4" w:rsidRPr="000833D4" w:rsidRDefault="000833D4" w:rsidP="004B5656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"p23"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[p23]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要知道，当死亡来临时，若是一个相信因果的人，忆及往日所造的恶业，定会痛心疾首，想到恶趣的苦难，又会异常恐惧。死亡这么突然地到来，令人措手不及，正如《地藏经》所云：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无常大鬼，不期而到。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想到来世的诸般痛苦，许多人只有在悔恨不已中，撒手人寰、往赴中阴。</w:t>
      </w:r>
    </w:p>
    <w:bookmarkStart w:id="3" w:name="p26"/>
    <w:p w14:paraId="706F9CCA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"p26"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[p26]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米拉日巴尊者说过：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若见罪人死亡时，为示因果善知识。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的确，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罪业深重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的人在临终时，是开示因果不虚的最好善知识。用不着上师天天给你讲《前行》、《百业经》，如果是有智慧的人，看到这些人死亡的恐怖，就可以深深体会到：人在活着的时候，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不能造业太多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了，否则，不说来世的恶趣之苦，就是今生临死时的痛苦也无法承受。</w:t>
      </w:r>
    </w:p>
    <w:bookmarkStart w:id="4" w:name="p27"/>
    <w:p w14:paraId="04DEF064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"p27"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[p27]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当他们奄奄一息时，恶趣的使者就已来到面前了，在他的迷乱显现中，会看到牛头马面等阎罗卒，所有景象十分恐怖，一切感受都唯生痛苦。此时身体的四大内收，呼吸窘迫，上气不接下气，肢体颤抖，意识迷乱，白眼上翻、直直不动，这时候说明他已离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开了人间。旁边的亲友见此情景，会一边念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嗡嘛呢巴美吽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，一边呜呜地哭泣。</w:t>
      </w:r>
    </w:p>
    <w:bookmarkStart w:id="5" w:name="p28"/>
    <w:p w14:paraId="77B8DB4E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"p28"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[p28]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5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当然，我们每个人都要面对这种大苦，《正法念处经》云：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人为死所执，从此至他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世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，是死为大苦。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假如你有修行的境界，一旦四大隐没、迷乱显现时，会意念起密法的中阴窍诀，很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清楚四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大隐没、意识融入的整个过程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。由于生前对此已了解过、准备过，故当这些迷乱现象一一呈现时，有些人就能把握住机会，获得解脱。</w:t>
      </w:r>
    </w:p>
    <w:bookmarkStart w:id="6" w:name="p30"/>
    <w:p w14:paraId="7B688A53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"p30"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[p30]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6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面对死亡的修法，净土宗虽然也有殊胜的教言，但主要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是观修阿弥陀佛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中阴窍诀讲得不太多。然而，众生的根基各不相同，现前的也不一定都是阿弥陀佛。相比之下，密宗有适合不同根基的各种中阴窍诀，若能生前对此有所认识，到时会有极大的帮助。否则，没有修过这些窍诀的人，随着阎罗使者到来，中阴境界全然呈现，那时无依无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怙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、孤苦伶仃，只能身不由己、赤手空拳地离开人世。</w:t>
      </w:r>
    </w:p>
    <w:bookmarkStart w:id="7" w:name="p31"/>
    <w:p w14:paraId="748F7E32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"p31"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[p31]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7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当然，大成就者则与此不同，他们生死是非常自在的。比如，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后唐有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位保福禅师，有一天他对众弟子说：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近来我感觉气力不继，想来大概时限已至。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弟子们听后，顿时躁动起来。有的说：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师父身体仍然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很健康，请您不必多虑！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有的说：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为了教导我们，请您长久住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世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！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有的说：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您要加倍保重身体，常住世间为众生说法！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一时之间，寺中充满了喧哗之声。正在众说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一时，突然一位弟子说：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生也好，死也好，一切随缘由他去便好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！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禅师听后哈哈大笑，满意地说：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我心里要讲的话，什么时候被你偷听去了？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说完便安详圆寂了。可见，成就者不受烦恼的束缚，死亡何时降临，都是无所畏惧的。</w:t>
      </w:r>
    </w:p>
    <w:bookmarkStart w:id="8" w:name="p34"/>
    <w:p w14:paraId="11B29C7D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"p34"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[p34]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8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《杂阿含经》中也讲过：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老死之所坏，身及所受灭，唯有惠施福，为随己资粮。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衰老和死亡，定将毁坏我们的身体及所感受的一切，死时什么都带不走，唯有布施等功德才能相伴左右，成为前往后世的资粮。所以，佛陀在经典中常说，当我们死亡的时候，唯有功德才可以救护。寂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天论师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也曾感叹道：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唯福能救护，然我未曾修。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bookmarkStart w:id="9" w:name="p35"/>
    <w:p w14:paraId="0C2A242E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"p35"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[p35]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9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不过这一点，</w:t>
      </w:r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现在世间人真的不懂，尤其是大城市里的人，整日忙于一些微不足道的小事，耽搁了最有意义的修行。在他们眼里，最有意义的修行，无关紧要；而毫无意义的琐事，却视为一生至关重要的大事。他们从来不忆念死亡无常，一直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在扶亲灭敌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、醉生梦死中虚度时光，整日为了住宅、财产</w:t>
      </w:r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lastRenderedPageBreak/>
        <w:t>等奔波忙碌，为了亲戚朋友，以贪嗔痴蹉跎岁月、浪费光阴，实在令人感到遗憾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！</w:t>
      </w:r>
    </w:p>
    <w:bookmarkStart w:id="10" w:name="p36"/>
    <w:p w14:paraId="47BAB81A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0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《法句经》里有一个非常好的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偈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颂：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命欲日夜尽，及时可勤力，世间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谛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非常，莫惑堕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冥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中。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意即我们的生命在日夜灭尽，无常也在不断出现，故应抓住机会精进修行，认清世间的一切无有实义，不值得追求，千万不要被它迷惑，从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冥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入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冥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，堕入黑暗的深渊。</w:t>
      </w:r>
    </w:p>
    <w:bookmarkStart w:id="11" w:name="p37"/>
    <w:p w14:paraId="61358A8B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"p37"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[p37]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1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因此，现在大家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有了闻法的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机会，务必要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明白善知识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开导比什么都重要。就像一个没上过学的孩子，倘若任其发展，可能他一生都是文盲，但如果有人送他去学校，对他来讲是最有意义的。同样，我们处在这个迷茫的世界中，不学佛的话，最终就会像文盲般地离开人间，可是如今遇到了佛法的光明，让我们懂得取舍，能辨别什么该做、什么不该做，此时为了生生世世的大安乐，一定要选择最有意义的事情。</w:t>
      </w:r>
    </w:p>
    <w:bookmarkStart w:id="12" w:name="p38"/>
    <w:p w14:paraId="5E10F32D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"p38"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[p38]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2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若能如此，一旦我们面对死亡，反省一生时会觉得：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过去我虽然造了不少恶业，但在后半生中，还是修持过一些善法，该醒悟的时候已经醒悟了，所以现在离开也无所谓，什么时候走都很快乐。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这就是修行人的境界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——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对世间一切看得很淡，得也可以，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失也可以，名声、地位都放得下。这样一来，当自己离开人间时，因为积累了许多解脱善法，对来世的去处也会胸有成竹、很有把握。</w:t>
      </w:r>
    </w:p>
    <w:bookmarkStart w:id="13" w:name="p39"/>
    <w:p w14:paraId="0A17C794" w14:textId="00E49EFC" w:rsidR="000833D4" w:rsidRPr="007838C8" w:rsidRDefault="000833D4" w:rsidP="007838C8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"p39"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[p39]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3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以上所讲的道理，大家应当反反复复地深思熟虑，这就是所谓的观修。</w:t>
      </w:r>
    </w:p>
    <w:bookmarkStart w:id="14" w:name="p44"/>
    <w:p w14:paraId="4D502C64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"p44"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[p44]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4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生、老、病、死，死苦。死苦我们也要认真观想，前面观寿命无常的引导和这里轮回过患的死苦也有一定的关联。前面主要是从无常的侧面让我们勤奋起来，这里主要是观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死苦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，让我们知道：轮回当中生而为人，只要有生，必然有死。有生就有死是自然规律，谁也摆脱不了。我们都喜欢生不喜欢死，但死亡就是一种自然规律，反正你选择了生，那最后肯定会有死。</w:t>
      </w:r>
    </w:p>
    <w:bookmarkStart w:id="15" w:name="p45"/>
    <w:p w14:paraId="17C3D7F0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"p45"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[p45]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5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管你想还是不想都是这样的。但是主动想和被动想，或者逃避不想是不一样的。思想、态度不一样，结果也不一样。如果我主动去想死苦，就意味着：自己想要在这里做改变，不想眼睁睁地看着死亡到来，而没有任何反应、没有任何应对措施。我不想再这样消极地迎接死亡，而想在死亡到来之前，对自己或他人做点有用的善法。如果你真的开始主动观想死苦，就意味着可能你是想做一些改变了，想要在死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亡到来之前，做一些有用的事情、有用的修法。死前各种准备都有，但观察下来，真实在死亡到来之时对我们有用的，还是尽量地修持善法、修持解脱道，这才是真实对我们有用的。</w:t>
      </w:r>
    </w:p>
    <w:p w14:paraId="4F3FE356" w14:textId="77777777" w:rsidR="000833D4" w:rsidRPr="000833D4" w:rsidRDefault="000833D4" w:rsidP="000833D4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</w:pPr>
      <w:r w:rsidRPr="000833D4"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  <w:t>临死的痛苦</w:t>
      </w:r>
    </w:p>
    <w:bookmarkStart w:id="16" w:name="p46"/>
    <w:p w14:paraId="61012937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"p46"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[p46]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6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下面我们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来讲死苦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，死苦和前面讲的生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苦有点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相似。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讲生苦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时，不单单讲降生的痛苦，还讲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生前住胎的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痛苦和降生后的痛苦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现在</w:t>
      </w:r>
      <w:proofErr w:type="gramStart"/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讲死苦</w:t>
      </w:r>
      <w:proofErr w:type="gramEnd"/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也是这样的，临死的痛苦、死亡真实到来时的痛苦和死后的痛苦，三个部分进行安立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。首先，是死亡到来之前，那也是一种痛苦，临死的痛苦是怎么样的呢？</w:t>
      </w:r>
    </w:p>
    <w:bookmarkStart w:id="17" w:name="p47"/>
    <w:p w14:paraId="04970E0F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"p47"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[p47]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7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人到了临终之时，躺在床上不知起身，见到饮食也无动于衷，遭受死亡的摧残而郁郁寡欢、闷闷不乐，丧失了以往英勇无畏的胆识与不可一世的傲慢，等候在前的就是迷乱的显现。</w:t>
      </w:r>
    </w:p>
    <w:bookmarkStart w:id="18" w:name="p50"/>
    <w:p w14:paraId="5C4F81D7" w14:textId="31AFBCE4" w:rsidR="000833D4" w:rsidRPr="000833D4" w:rsidRDefault="000833D4" w:rsidP="00380DC7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"p50"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[p50]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8"/>
      <w:proofErr w:type="gramStart"/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我们观修的</w:t>
      </w:r>
      <w:proofErr w:type="gramEnd"/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时候，</w:t>
      </w:r>
      <w:proofErr w:type="gramStart"/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观修自己</w:t>
      </w:r>
      <w:proofErr w:type="gramEnd"/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已经在临终阶段，正在死亡，正在四大分解，正是死后的中阴</w:t>
      </w:r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……</w:t>
      </w:r>
      <w:r w:rsidRPr="000833D4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，一直让自己身临其境地去观想很重要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。跟随文字当中的提示，把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自己观成那种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状态，正在临终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……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死后，就这样一步一步观、一次一次地观，内心当中观得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有觉受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之后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，才能够生起出离心，才能够在下座之后，对自己精进修行产生触动，才会有感觉，觉得真的要努力了，如果不努力的话，一旦到了那种状态是很可怕的。</w:t>
      </w:r>
    </w:p>
    <w:bookmarkStart w:id="19" w:name="p65"/>
    <w:p w14:paraId="713507BE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"p65"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[p65]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19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如果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提前观修死亡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知道这一切是自然规律，已经完完全全地接受了死亡，是不一样的。他提前做了很多准备，不单单是接受了死亡会到来，要放弃一切的情况，也会为死亡到来做很多善法。善法在死亡到来的时候令他不会恐怖，对四大分解时候减轻痛苦起到至关重要的作用，而且对死后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转生善趣也会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产生很大的作用。被动接受死亡和主动观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修死亡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是完全不一样的。</w:t>
      </w:r>
    </w:p>
    <w:bookmarkStart w:id="20" w:name="p66"/>
    <w:p w14:paraId="1A7700C8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"p66"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[p66]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0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善法对死后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转生善趣也会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产生很大作用。被动接受死亡和主动观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修死亡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是完全不一样的，不要以为观不观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修死亡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无常都会死，那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我观它干什么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？在主动接受和被动接受之间，对待死亡的心态和理念完全不一样。主动接受会有一种引导，对我们的心态、修行方面提早做准备是非常好的。</w:t>
      </w:r>
    </w:p>
    <w:bookmarkStart w:id="21" w:name="p67"/>
    <w:p w14:paraId="6265BCC4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"p67"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[p67]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1"/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再再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讲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要观修轮回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痛苦、业因果、死亡无常和死苦，一般人认为这是佛教徒的消极表现。绝对不是，这是非常积极的，就是知道了并接受这一切而早做准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备。为了改变后世、获得解脱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而观修轮回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痛苦、业因果，知道死亡到来时的痛苦就提前做准备，哪是消极？完完全全是非常积极地在做应对。然而对业因果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取舍，对死亡、轮回痛苦不观修，才完全是消极地面对死亡。到死亡的时候任其摆布、任其堕落，然后在地狱中、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恶趣中感受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痛苦，什么准备、反应和反抗都没有，这不是消极？这就是一种典型的消极！</w:t>
      </w:r>
    </w:p>
    <w:bookmarkStart w:id="22" w:name="p68"/>
    <w:p w14:paraId="7407894F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"p68"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[p68]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2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提前接受、做一些取舍，是积极的、对自己负责任的。真正对自己负责任，就要改变自己。不愿意轮回、要解脱、要帮助众生，这是非常积极、阳光的心态，完全不想要眼睁睁地看着死亡到来。眼睁睁看着痛苦降临、恶趣堕落而不做任何反应，这才是消极。当然，我一定要做些准备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,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做改变、做些应对措施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,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不能够堕恶趣、要到善趣、获得解脱，这就是非常积极的心态，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一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对比就很清楚了。所以一定要主动去拥抱死亡，要观想它、接受它，这是很重要的。我们正在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观修死苦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，如果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不观修的话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，这才是消极的。</w:t>
      </w:r>
    </w:p>
    <w:bookmarkStart w:id="23" w:name="p69"/>
    <w:p w14:paraId="602BA14B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"p69"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[p69]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3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有些人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回忆起往日所造的恶业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，前提是自己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相信业因果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。相信了，会出现引导文里的情况。不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相信业因果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的人，不一定会想到堕恶趣的痛苦。但业因果规律不是信则有不信则无的，信不信它都在这儿。相信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之后，必定有一丝畏惧心，有时在临终做一些忏悔，这还是有点作用的。但如果不相信而造了业，该堕落的就堕落、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该苦的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就苦。所以这一段讲的情况，是针对相信前后世的修行者，提醒我们注意；也是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要观修的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内容。</w:t>
      </w:r>
    </w:p>
    <w:bookmarkStart w:id="24" w:name="p70"/>
    <w:p w14:paraId="04D7B55B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"p70"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[p70]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4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当我们打坐的时候，观想要死了，这时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回忆起往日所造的恶业实在是痛心疾首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，造了这么多的恶业：杀生、偷盗、邪淫、妄语，实在是痛心疾首啊！想到死后因为恶业会导致恶趣的苦难而异常恐怖，死亡这么快地突然到来，完全没做好准备就到来了，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那么令人措手不及，当然会感到满目凄凉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，自己会非常苦闷，满目凄凉的一种状态。</w:t>
      </w:r>
    </w:p>
    <w:bookmarkStart w:id="25" w:name="p71"/>
    <w:p w14:paraId="77F5B799" w14:textId="17A4826A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"p71"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[p71]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5"/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为什么观修无常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的时候，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第一个观修死期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定？死期不定就是，不管怎么样死、什么时候死都是要应对的，都要有应对的心态和准备。如果没有想到死亡这么快地突然到来（一般都预想死亡是在七八十岁之后的事情，想是那样想的，但那是不一定的，随便打开新闻一看就知道，到处都在死亡，不管是年轻的还是年老的），绝大多数都是措手不及的，看到很多死亡突然降临在别人身上的事情，从来没想过哪一天突然降临在我身上该怎么办。会不会真的降临在我身上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呢？就情愿不想，觉得太可怕了。所以不管怎么样，都会措手不及，那时心中会非常凄凉。</w:t>
      </w:r>
    </w:p>
    <w:bookmarkStart w:id="26" w:name="p73"/>
    <w:p w14:paraId="28916A0F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"p73"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[p73]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6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生存的希望没有了，马上就面临后世了，要抛弃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今生到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后世去，所以自己会感到非常绝望。</w:t>
      </w:r>
    </w:p>
    <w:bookmarkStart w:id="27" w:name="p74"/>
    <w:p w14:paraId="78003FD4" w14:textId="3DEE34C7" w:rsidR="000833D4" w:rsidRPr="000833D4" w:rsidRDefault="000833D4" w:rsidP="00380DC7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"p74"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[p74]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7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如果是一个罪孽深重的人，他在弥留之际，回想起以前所造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的罪业而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害怕堕落恶趣，回想自己自由自在的时候没有修成对临终有利的正法，真是追悔莫及，心里说不出的刺痛，禁不住手抓胸口，结果就在胸前留下深深的指甲印痕中完结了一生。</w:t>
      </w:r>
    </w:p>
    <w:bookmarkStart w:id="28" w:name="p76"/>
    <w:p w14:paraId="3C9DA320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"p76"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[p76]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8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这是后悔的情景，要非常清楚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地观修出来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：在临终时候回忆自己没有精进修行，该做的忏悔没有忏悔，该做的修行没有做，现在临死了，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罪业没有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清净掉可能要堕落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……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置身在这种恐怖当中，而在恐怖当中死亡会堕落恶趣。我们要好好观想，下座就想：的确，如果不解脱的话，死苦还要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再再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地感受；如果在世的时候没有修行，在临死时会感受到这么强大的痛苦！大恩上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师以前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讲，最好在现在自由自在的时候多修善法，让我们的内心得到自在、得到毫不后悔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——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不管死亡什么时候到来都没有什么好后悔的，反正我精进修行过，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依教奉行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过。尽量做到没有后悔的。</w:t>
      </w:r>
    </w:p>
    <w:bookmarkStart w:id="29" w:name="p77"/>
    <w:p w14:paraId="0687C6E3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"p77"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[p77]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29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死亡真正到来的时候，自己在世时犯的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一些罪业来不及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忏悔怎么办？上师说过如果那个时候想：从今以后永远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不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再造这些罪业，发起一个再不犯戒律的誓愿，也会阻止自己堕落恶趣，在临终发一个善愿就可以；或在临终时想：我这一世修了很多的善法，把自己安住在善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法意乐中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，也可以让自己不堕恶趣。上师在很多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讲记当中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讲过这个问题，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临终发善愿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“</w:t>
      </w:r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从今以后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不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再造罪业，从今以后</w:t>
      </w:r>
      <w:proofErr w:type="gramStart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不</w:t>
      </w:r>
      <w:proofErr w:type="gramEnd"/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再犯戒律</w:t>
      </w:r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”</w:t>
      </w:r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，如果有这种善愿，是不会堕落的，是有说法的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1C60E295" w14:textId="2646F8DC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4BE12E1E" w14:textId="77777777" w:rsidR="000833D4" w:rsidRPr="000833D4" w:rsidRDefault="000833D4" w:rsidP="000833D4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</w:pPr>
      <w:r w:rsidRPr="000833D4"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  <w:t>死亡的时候</w:t>
      </w:r>
      <w:r w:rsidRPr="000833D4"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  <w:t>–</w:t>
      </w:r>
      <w:r w:rsidRPr="000833D4"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  <w:t>四大分解</w:t>
      </w:r>
    </w:p>
    <w:bookmarkStart w:id="30" w:name="p82"/>
    <w:p w14:paraId="18B31363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"p82"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[p82]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0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人在奄奄一息的时刻，恶趣的使者已经来到面前，所有景象都十分恐怖，一切感受都唯生痛苦，身体的四大内收，呼吸窘迫，上气不接下气，肢体颤抖，意识迷乱，白眼上翻、直直不动，这时候，说明已经离开了人间。</w:t>
      </w:r>
    </w:p>
    <w:bookmarkStart w:id="31" w:name="p83"/>
    <w:p w14:paraId="28FB7251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"p83"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[p83]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1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人在奄奄一息的时候，恶趣的使者已经到了面前，会出现很多非常恐怖的景象，一切感受都是产生痛苦。身体的四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大这时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就开始分解了。刚刚说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过死苦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分三个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部分，第一部分是死亡到来之前、临终的时候，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也归摄在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死苦中；第二部分是正在四大分解、正在死亡的过程；第三部分是死后的境界。这一段是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讲正在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死亡的时候，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身体的四大内收，呼吸窘迫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，呼吸开始急促，四大开始分散。</w:t>
      </w:r>
    </w:p>
    <w:bookmarkStart w:id="32" w:name="p84"/>
    <w:p w14:paraId="515D4D7D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"p84"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[p84]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2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四大分散的痛苦在后面讲破瓦的时候还会讲。</w:t>
      </w:r>
      <w:r w:rsidRPr="000833D4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四大分解的时候，打个比喻讲：就像一只乌龟，被活活地从它的壳中分开一样（就是把活着的乌龟从壳里拽出来）那种痛苦。神识和他的身体分离、四大分解时的痛苦就是那种痛苦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bookmarkStart w:id="33" w:name="p85"/>
    <w:p w14:paraId="037299DE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"p85"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[p85]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3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如果造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的罪业很重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，四大分解过程就很漫长，本来就苦，过程很慢的话，感受的痛苦就加倍了。佛经当中讲，如果在死亡到来之前，发菩提心、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修很多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忏悔、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罪业很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轻微的话，过程就很短，一下子就分掉了，之后就投生。</w:t>
      </w:r>
    </w:p>
    <w:bookmarkStart w:id="34" w:name="p86"/>
    <w:p w14:paraId="5E858AE0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4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为什么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说死亡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到来之前做了善法，死亡来的时候用的上？为什么用的上？死亡本身、四大分离就是痛苦的。最初神识加进受精卵，慢慢融合在一起，慢慢地一起发育，最后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神识要从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身体分离的时候，或者说四大分解时，是非常痛苦、难忍的过程。医生诊断已经死亡，外面看起来没有呼吸了、脉搏停止了，脑死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亡或者呼吸终止，这叫外相死亡、外死亡。但他内部的四大分解是没办法测量得到的，宣布死亡了，但内部还在分解。尸体躺在这，说这个人死了，但是内部四大分解还在进行，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神识要从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身体、四大中出来重新去投生。这个过程非常难受、难忍，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如果罪业深重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，过程就很漫长，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罪业很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轻微就很快。</w:t>
      </w:r>
    </w:p>
    <w:bookmarkStart w:id="35" w:name="p87"/>
    <w:p w14:paraId="442D9A2D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"p87"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[p87]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5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死亡到来时的痛苦是要知道、要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好好观修的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。有时候让我们真正生起出离心的，可能是通过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观修死苦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触动的。有些道友可能是从生苦触动的，有些可能是从老苦触动的，有些是从死苦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——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死亡的时候、四大分解时是这么痛苦！无论如何不能再死！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发愿往生西方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极乐世界，这一世死亡是最后一世！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发愿往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生就是在临终的时候祈祷阿弥陀佛，祈祷了，在断气之前阿弥陀佛就来了，通过佛陀威德加被，四大分解是感受不到的，直接就到极乐世界去了，这是完全不一样的状态。我们要好好观想来配合我们的修行。</w:t>
      </w:r>
    </w:p>
    <w:bookmarkStart w:id="36" w:name="p88"/>
    <w:p w14:paraId="24809248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"p88"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[p88]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6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呼吸窘迫，上气不接下气，肢体颤抖，意识迷乱，白眼上翻、直直不动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，这个时候开始远离人间了，四大分离结束了，这是内死亡。外死亡是断气，内死亡就分离了，神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识离开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了身体。</w:t>
      </w:r>
    </w:p>
    <w:p w14:paraId="73789724" w14:textId="77777777" w:rsidR="000833D4" w:rsidRPr="000833D4" w:rsidRDefault="000833D4" w:rsidP="000833D4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</w:pPr>
      <w:r w:rsidRPr="000833D4">
        <w:rPr>
          <w:rFonts w:ascii="Montserrat" w:eastAsia="宋体" w:hAnsi="Montserrat" w:cs="宋体"/>
          <w:b/>
          <w:bCs/>
          <w:color w:val="00001A"/>
          <w:kern w:val="0"/>
          <w:sz w:val="27"/>
          <w:szCs w:val="27"/>
        </w:rPr>
        <w:lastRenderedPageBreak/>
        <w:t>死后的痛苦</w:t>
      </w:r>
    </w:p>
    <w:bookmarkStart w:id="37" w:name="p89"/>
    <w:p w14:paraId="744B28C0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"p89"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[p89]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7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随着阎罗使者的到来，中阴的境界全然呈现，那时，才真是无依无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怙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，孤苦伶仃，就这样赤身裸体，赤手空拳地离开了人世。</w:t>
      </w:r>
    </w:p>
    <w:bookmarkStart w:id="38" w:name="p90"/>
    <w:p w14:paraId="02674484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"p90"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[p90]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8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这里是死后的痛苦。这时阎罗狱卒出现，因为自己的善恶业在中阴的时候会呈现。一般来讲，到了那个时候，是真正的无依无靠了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——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看到了阎罗狱卒，没有亲人在身边，没有依靠处。如果那时候有信心、有佛法的知见，可以通过祈祷、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观修的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方式让自己远离这样的痛苦。一般不修行正法的人，那时候就是孤苦伶仃、无依无靠的。就这样赤身裸体、赤手空拳，什么也带不走，跟着自己的业到了后世。</w:t>
      </w:r>
    </w:p>
    <w:bookmarkStart w:id="39" w:name="p95"/>
    <w:p w14:paraId="06D3357D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"p95"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[p95]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39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佛法的智慧就体现在这些方面，如果现在接受了自然规律，在生死过程中，在遇到打击和痛苦的时候，我们也可以运用智慧去面对一切。知道事情就是这样的，对我们的伤害是有限的，同时可以把伤害减少到最低。但是如果假装死亡不存在、没有，那除了死亡时感受到的伤害之外，叠加的伤害也会感受到。在用佛法做一些胎教时，除了听佛曲、大悲咒、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莲师心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咒，还要用万法无自性、空性等教义来教导，这也很重要。</w:t>
      </w:r>
    </w:p>
    <w:bookmarkStart w:id="40" w:name="p96"/>
    <w:p w14:paraId="6FB7C2C5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"p96"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[p96]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0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最好是从母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胎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开始就忆念正法了，如果真正自主地在母胎中忆念正法基本上就是转世者、活佛了。活佛会在母胎忆念正法。一般人进入母胎就迷失、忘记了。如果能够在母胎中忆念，就说明此人前世修行很好。但是即便忘掉了也不要紧，做佛法的胎教是有必要的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初生之时忆死法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，在刚刚生下来就应该忆死法，知道生即必死，死亡无常。但是想会死并不是马上就死，这是一种智慧。说不会死，也不一定真的就不会死。这其实是一种观念，而这种观念对我们有用。如果观念没有帮助，让我们对世间的看法不豁达，心胸不开阔，这种观念确实没啥用。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其实忆死的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观念在我们一生中让我们具有非常强大的抗击打能力，不会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轻易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被击倒。所以不要让孩子输在起跑线上面，应该早早地接受这种抗击打的训练。</w:t>
      </w:r>
    </w:p>
    <w:bookmarkStart w:id="41" w:name="p97"/>
    <w:p w14:paraId="640795E9" w14:textId="13C949D8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"p97"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[p97]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1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没有接受佛法知识的人，就觉得这样很极端，为什么给孩子讲这些道理毒害他们啊？其实这是真实的智慧。如果要让自己的孩子不一样，就告诉他这些，无论能不能接受，都慢慢地告诉他这些。万法的本性就是这样的，如果能接受是非常好的。</w:t>
      </w:r>
    </w:p>
    <w:bookmarkStart w:id="42" w:name="p99"/>
    <w:p w14:paraId="120EF153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"p99"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[p99]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2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每一个人不管是老是幼，死亡都可能突然降临到身上，降生到这个世界之后，必须修持对命终有益的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正法。什么是对命终有益的正法？必须去观察修持以上所说。</w:t>
      </w:r>
    </w:p>
    <w:bookmarkStart w:id="43" w:name="p100"/>
    <w:p w14:paraId="624CC349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"p100"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[p100]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3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只可惜，我们在这之前并没有忆想死亡的观念，而一直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在扶亲灭敌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、醉生梦死中虚度时光，整日为了住宅、财产等而奔波忙碌，为了亲戚朋友等，竟然以贪嗔痴蹉跎岁月，浪费光阴，这的确是令人感到遗憾的事。</w:t>
      </w:r>
    </w:p>
    <w:bookmarkStart w:id="44" w:name="p101"/>
    <w:p w14:paraId="35ECA1F5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"p101"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[p101]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4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本应该很早就修正法，只可惜因为自己善根的欠缺，或其他因素的影响，大多数人们在死亡到来之前，都没有真实地忆念过死亡的观念，不想正视可能到来的死亡问题。而一直处在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扶亲灭敌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”——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帮扶自己的亲友，打压自己的怨敌，在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醉生梦死中虚度光阴，整日为了住宅、财产等而奔波忙碌。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bookmarkStart w:id="45" w:name="p102"/>
    <w:p w14:paraId="520E170F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"p102"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[p102]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5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人生活在这个世界中有亲朋好友，当然也应该帮助他们。在欲界中没有吃的、穿的和住处也不行，这些必须是要有的，但是不要忘记这一切的本质。可以追求吃、穿、住等，关键是在追求的过程中不要忘了一切万法的本相，轮回的本性是什么？来这里的目的是什么？得到人身最主要要做的是什么？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忆念着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这些，工作、挣大钱或者其它都可以，没有问题。但是假如说全都是为了这些，而对于真实有用的正法完全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不思考，完全不知道这一切事的本性是什么，那就会以贪，嗔，痴，蹉跎岁月，浪费光阴了，这样看起来的确是令人感到遗憾。为什么感到遗憾？本来可以了解世界本性，但没有想了解；或者别人告诉的时候，又假装没有听到；或者现在学《前行》的时候，知道这个道理却没有进一步地趁热打铁去观修，不当回事，好像觉得世界就是这样的。因为福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德不够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的缘故，就停留在此处，没有深入地想要真正通过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打座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来观想、下座去修行，从而把这种思想、观念融入到自己的血液当中去，认识没有达到这么高的高度，这也是一种遗憾。因为本来佛性是都存在的，有可以做得更好的潜力。</w:t>
      </w:r>
    </w:p>
    <w:bookmarkStart w:id="46" w:name="p103"/>
    <w:p w14:paraId="0197793D" w14:textId="77777777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"p103"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[p103]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6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首先在观念上要知道世界本相是很重要的，然后慢慢地依据法义引导我们的心成为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与佛无二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无别。</w:t>
      </w:r>
    </w:p>
    <w:bookmarkStart w:id="47" w:name="p104"/>
    <w:p w14:paraId="2B12C405" w14:textId="2C06D0F3" w:rsidR="000833D4" w:rsidRP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begin"/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instrText xml:space="preserve"> HYPERLINK "https://bj.cxb123.cc/3lh/03-10/06/" \l "p104" </w:instrTex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separate"/>
      </w:r>
      <w:r w:rsidRPr="000833D4">
        <w:rPr>
          <w:rFonts w:ascii="Montserrat" w:eastAsia="宋体" w:hAnsi="Montserrat" w:cs="宋体"/>
          <w:color w:val="B000B0"/>
          <w:kern w:val="0"/>
          <w:sz w:val="18"/>
          <w:szCs w:val="18"/>
          <w:u w:val="single"/>
          <w:bdr w:val="none" w:sz="0" w:space="0" w:color="auto" w:frame="1"/>
        </w:rPr>
        <w:t>[p104]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fldChar w:fldCharType="end"/>
      </w:r>
      <w:bookmarkEnd w:id="47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对于以上道理，我们要深思熟虑。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通过前行，正行，后行的观修，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好好观修生老病死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的苦，真实的出</w:t>
      </w:r>
      <w:proofErr w:type="gramStart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离心就</w:t>
      </w:r>
      <w:proofErr w:type="gramEnd"/>
      <w:r w:rsidRPr="000833D4">
        <w:rPr>
          <w:rFonts w:ascii="Montserrat" w:eastAsia="宋体" w:hAnsi="Montserrat" w:cs="宋体"/>
          <w:color w:val="00001A"/>
          <w:kern w:val="0"/>
          <w:sz w:val="36"/>
          <w:szCs w:val="36"/>
        </w:rPr>
        <w:t>可以生起来。</w:t>
      </w:r>
    </w:p>
    <w:p w14:paraId="3234C79E" w14:textId="3B368E6F" w:rsidR="000833D4" w:rsidRDefault="000833D4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370319F5" w14:textId="170BFB83" w:rsidR="002647F6" w:rsidRDefault="002647F6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41BC875D" w14:textId="1D29E0EE" w:rsidR="002647F6" w:rsidRDefault="002647F6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6AA6DBC1" w14:textId="1D4721FE" w:rsidR="002647F6" w:rsidRDefault="002647F6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4CEFC47F" w14:textId="2899A97D" w:rsidR="002647F6" w:rsidRDefault="002647F6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2A07FBE6" w14:textId="77777777" w:rsidR="002647F6" w:rsidRPr="000833D4" w:rsidRDefault="002647F6" w:rsidP="000833D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3FA7B7DE" w14:textId="4857C684" w:rsidR="00DB724D" w:rsidRPr="002647F6" w:rsidRDefault="00DB724D" w:rsidP="002647F6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sectPr w:rsidR="00DB724D" w:rsidRPr="0026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D4"/>
    <w:rsid w:val="000833D4"/>
    <w:rsid w:val="00201218"/>
    <w:rsid w:val="00206BF4"/>
    <w:rsid w:val="00240EBC"/>
    <w:rsid w:val="00241684"/>
    <w:rsid w:val="002647F6"/>
    <w:rsid w:val="00280850"/>
    <w:rsid w:val="00311FF6"/>
    <w:rsid w:val="00380DC7"/>
    <w:rsid w:val="0039259E"/>
    <w:rsid w:val="003A47F7"/>
    <w:rsid w:val="004B5656"/>
    <w:rsid w:val="00592BF8"/>
    <w:rsid w:val="007763AF"/>
    <w:rsid w:val="007838C8"/>
    <w:rsid w:val="008E172A"/>
    <w:rsid w:val="00936192"/>
    <w:rsid w:val="00A43913"/>
    <w:rsid w:val="00BB40A6"/>
    <w:rsid w:val="00D0154A"/>
    <w:rsid w:val="00D27DEA"/>
    <w:rsid w:val="00D40285"/>
    <w:rsid w:val="00DB724D"/>
    <w:rsid w:val="00EC4B69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ACF2"/>
  <w15:chartTrackingRefBased/>
  <w15:docId w15:val="{AF0F4E30-556F-4A95-8A3C-639DE783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833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33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33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33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833D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833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0833D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0833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0833D4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onormal0">
    <w:name w:val="msonormal"/>
    <w:basedOn w:val="a"/>
    <w:rsid w:val="00083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3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33D4"/>
    <w:rPr>
      <w:color w:val="800080"/>
      <w:u w:val="single"/>
    </w:rPr>
  </w:style>
  <w:style w:type="character" w:styleId="a6">
    <w:name w:val="Strong"/>
    <w:basedOn w:val="a0"/>
    <w:uiPriority w:val="22"/>
    <w:qFormat/>
    <w:rsid w:val="000833D4"/>
    <w:rPr>
      <w:b/>
      <w:bCs/>
    </w:rPr>
  </w:style>
  <w:style w:type="character" w:styleId="HTML">
    <w:name w:val="HTML Code"/>
    <w:basedOn w:val="a0"/>
    <w:uiPriority w:val="99"/>
    <w:semiHidden/>
    <w:unhideWhenUsed/>
    <w:rsid w:val="000833D4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557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829">
          <w:marLeft w:val="0"/>
          <w:marRight w:val="0"/>
          <w:marTop w:val="120"/>
          <w:marBottom w:val="12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24</cp:revision>
  <dcterms:created xsi:type="dcterms:W3CDTF">2022-07-09T22:09:00Z</dcterms:created>
  <dcterms:modified xsi:type="dcterms:W3CDTF">2022-07-10T21:10:00Z</dcterms:modified>
</cp:coreProperties>
</file>