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DF09B9" w14:textId="77777777" w:rsidR="00F6629C" w:rsidRPr="00F6629C" w:rsidRDefault="00A75A24" w:rsidP="00F6629C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>
        <w:rPr>
          <w:rFonts w:ascii="汉仪粗宋简" w:eastAsia="汉仪粗宋简" w:cs="汉仪粗宋简" w:hint="eastAsia"/>
          <w:sz w:val="24"/>
        </w:rPr>
        <w:t>C</w:t>
      </w:r>
      <w:r w:rsidR="00F6629C" w:rsidRPr="00F6629C">
        <w:rPr>
          <w:rFonts w:ascii="汉仪粗宋简" w:eastAsia="汉仪粗宋简" w:cs="汉仪粗宋简" w:hint="eastAsia"/>
          <w:sz w:val="24"/>
        </w:rPr>
        <w:t>邪淫</w:t>
      </w:r>
    </w:p>
    <w:p w14:paraId="3284D187" w14:textId="77777777" w:rsidR="00F6629C" w:rsidRPr="00F6629C" w:rsidRDefault="00F6629C" w:rsidP="00F6629C">
      <w:pPr>
        <w:spacing w:line="420" w:lineRule="exact"/>
        <w:ind w:firstLineChars="200" w:firstLine="482"/>
        <w:rPr>
          <w:sz w:val="24"/>
        </w:rPr>
      </w:pPr>
      <w:r w:rsidRPr="00F6629C">
        <w:rPr>
          <w:rFonts w:ascii="SimHei" w:eastAsia="SimHei" w:hAnsi="SimHei" w:cs="SimHei" w:hint="eastAsia"/>
          <w:b/>
          <w:bCs/>
          <w:sz w:val="24"/>
        </w:rPr>
        <w:t>邪淫者，具大过患分，即是做了令他者舍戒之缘。再者，自己出精，或他已有主、或已给价钱，或虽有自主权，但在白昼、或受斋戒时、或生病时、或怀孕时、或忧所逼时、或月经来时、或坐月子期间，或在有三宝所依之地行淫，或与父母及种姓所守护女，或未成熟童女，或于口或肛门等中而行，即是由境、时、分位诸门径，各个邪淫之相而领受。</w:t>
      </w:r>
    </w:p>
    <w:p w14:paraId="2C670149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邪淫的业相，过患大的，指做了令他者舍戒的因缘，比如使出家女舍戒，这是重的业。其他各种各样的类型，有自己出精；跟属于他人的妻子，或者已经给过价钱的妓女行淫；如果自己有自在，但是在白天或者受斋戒期间，或对方生病、怀孕、为忧所逼、月经期、坐月子期间等，这些时间行房；或者在有三宝所依的地方行房；或者与父母和种姓所守护的女子、未成熟的童女行淫；或者在口、肛门等中行淫。也就是由境、时间、阶段的门径邪淫的情形。</w:t>
      </w:r>
    </w:p>
    <w:p w14:paraId="06A90DD0" w14:textId="77777777" w:rsidR="00F6629C" w:rsidRPr="00F6629C" w:rsidRDefault="00F6629C" w:rsidP="00F6629C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F6629C">
        <w:rPr>
          <w:rFonts w:ascii="SimHei" w:eastAsia="SimHei" w:hAnsi="SimHei" w:cs="SimHei" w:hint="eastAsia"/>
          <w:b/>
          <w:bCs/>
          <w:sz w:val="24"/>
        </w:rPr>
        <w:t>领受等流果者，妻不贞良，相处如仇。</w:t>
      </w:r>
    </w:p>
    <w:p w14:paraId="1E839232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由于行淫不合正道，会得到相应的报应，也就是在三恶趣受苦之后，到了人间等仍然有领受等流果。成家后妻不贞良，也就是夫妻关系不和美，关系上松弛，没有贞固之心。再者，彼此间像怨敌一样看待。比如像现在这种情况，自从一方有了外遇，另一方就像对待怨仇一样，永远没法原谅。</w:t>
      </w:r>
      <w:r w:rsidRPr="00F6629C">
        <w:rPr>
          <w:rFonts w:ascii="华文中宋" w:eastAsia="华文中宋" w:hAnsi="华文中宋" w:cs="华文中宋" w:hint="eastAsia"/>
          <w:sz w:val="24"/>
        </w:rPr>
        <w:lastRenderedPageBreak/>
        <w:t>或者一般情形也是感情不好，视如怨家等等。</w:t>
      </w:r>
    </w:p>
    <w:p w14:paraId="388C5365" w14:textId="77777777" w:rsidR="00F6629C" w:rsidRPr="00F6629C" w:rsidRDefault="00F6629C" w:rsidP="00F6629C">
      <w:pPr>
        <w:spacing w:line="420" w:lineRule="exact"/>
        <w:ind w:firstLineChars="200" w:firstLine="482"/>
        <w:rPr>
          <w:sz w:val="24"/>
        </w:rPr>
      </w:pPr>
      <w:r w:rsidRPr="00F6629C">
        <w:rPr>
          <w:rFonts w:ascii="SimHei" w:eastAsia="SimHei" w:hAnsi="SimHei" w:cs="SimHei" w:hint="eastAsia"/>
          <w:b/>
          <w:bCs/>
          <w:sz w:val="24"/>
        </w:rPr>
        <w:t>增上果者，当住便秽、污泥等臭秽不可乐处。</w:t>
      </w:r>
    </w:p>
    <w:p w14:paraId="7A680B40" w14:textId="77777777" w:rsidR="005176F6" w:rsidRDefault="00F6629C" w:rsidP="005176F6">
      <w:pPr>
        <w:spacing w:line="420" w:lineRule="exact"/>
        <w:ind w:firstLineChars="200" w:firstLine="480"/>
        <w:rPr>
          <w:rFonts w:ascii="华文中宋" w:eastAsia="华文中宋" w:hAnsi="华文中宋" w:cs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增上果，以邪淫污秽的业感，就会住在有很多大小便和污泥等的臭秽处、不悦意的环境里。无论外在的无情或者内在的有情，会有各种不干净的状况。</w:t>
      </w:r>
    </w:p>
    <w:p w14:paraId="048493FC" w14:textId="77777777" w:rsidR="00F6629C" w:rsidRPr="00F6629C" w:rsidRDefault="005176F6" w:rsidP="005176F6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>
        <w:rPr>
          <w:rFonts w:ascii="汉仪粗宋简" w:eastAsia="汉仪粗宋简" w:cs="汉仪粗宋简" w:hint="eastAsia"/>
          <w:sz w:val="24"/>
        </w:rPr>
        <w:t>②</w:t>
      </w:r>
      <w:r w:rsidR="00F6629C" w:rsidRPr="00F6629C">
        <w:rPr>
          <w:rFonts w:ascii="汉仪粗宋简" w:eastAsia="汉仪粗宋简" w:cs="汉仪粗宋简" w:hint="eastAsia"/>
          <w:sz w:val="24"/>
        </w:rPr>
        <w:t>语四　分四：</w:t>
      </w:r>
      <w:r>
        <w:rPr>
          <w:rFonts w:ascii="汉仪粗宋简" w:eastAsia="汉仪粗宋简" w:cs="汉仪粗宋简" w:hint="eastAsia"/>
          <w:sz w:val="24"/>
        </w:rPr>
        <w:t>A</w:t>
      </w:r>
      <w:r w:rsidR="00F6629C" w:rsidRPr="00F6629C">
        <w:rPr>
          <w:rFonts w:ascii="汉仪粗宋简" w:eastAsia="汉仪粗宋简" w:cs="汉仪粗宋简" w:hint="eastAsia"/>
          <w:sz w:val="24"/>
        </w:rPr>
        <w:t>妄语；</w:t>
      </w:r>
      <w:r>
        <w:rPr>
          <w:rFonts w:ascii="汉仪粗宋简" w:eastAsia="汉仪粗宋简" w:cs="汉仪粗宋简"/>
          <w:sz w:val="24"/>
        </w:rPr>
        <w:t>B</w:t>
      </w:r>
      <w:r w:rsidR="00F6629C" w:rsidRPr="00F6629C">
        <w:rPr>
          <w:rFonts w:ascii="汉仪粗宋简" w:eastAsia="汉仪粗宋简" w:cs="汉仪粗宋简" w:hint="eastAsia"/>
          <w:sz w:val="24"/>
        </w:rPr>
        <w:t>离间语；</w:t>
      </w:r>
      <w:r>
        <w:rPr>
          <w:rFonts w:ascii="汉仪粗宋简" w:eastAsia="汉仪粗宋简" w:cs="汉仪粗宋简" w:hint="eastAsia"/>
          <w:sz w:val="24"/>
        </w:rPr>
        <w:t>C</w:t>
      </w:r>
      <w:r w:rsidR="00F6629C" w:rsidRPr="00F6629C">
        <w:rPr>
          <w:rFonts w:ascii="汉仪粗宋简" w:eastAsia="汉仪粗宋简" w:cs="汉仪粗宋简" w:hint="eastAsia"/>
          <w:sz w:val="24"/>
        </w:rPr>
        <w:t>粗恶语；</w:t>
      </w:r>
      <w:r>
        <w:rPr>
          <w:rFonts w:ascii="汉仪粗宋简" w:eastAsia="汉仪粗宋简" w:cs="汉仪粗宋简" w:hint="eastAsia"/>
          <w:sz w:val="24"/>
        </w:rPr>
        <w:t>D</w:t>
      </w:r>
      <w:r w:rsidR="00F6629C" w:rsidRPr="00F6629C">
        <w:rPr>
          <w:rFonts w:ascii="汉仪粗宋简" w:eastAsia="汉仪粗宋简" w:cs="汉仪粗宋简" w:hint="eastAsia"/>
          <w:sz w:val="24"/>
        </w:rPr>
        <w:t>绮语。</w:t>
      </w:r>
    </w:p>
    <w:p w14:paraId="6D2DD63A" w14:textId="77777777" w:rsidR="00F6629C" w:rsidRPr="00F6629C" w:rsidRDefault="005176F6" w:rsidP="00F6629C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>
        <w:rPr>
          <w:rFonts w:ascii="汉仪粗宋简" w:eastAsia="汉仪粗宋简" w:cs="汉仪粗宋简" w:hint="eastAsia"/>
          <w:sz w:val="24"/>
        </w:rPr>
        <w:t>A</w:t>
      </w:r>
      <w:r w:rsidR="00F6629C" w:rsidRPr="00F6629C">
        <w:rPr>
          <w:rFonts w:ascii="汉仪粗宋简" w:eastAsia="汉仪粗宋简" w:cs="汉仪粗宋简" w:hint="eastAsia"/>
          <w:sz w:val="24"/>
        </w:rPr>
        <w:t>妄语</w:t>
      </w:r>
    </w:p>
    <w:p w14:paraId="12806B4E" w14:textId="77777777" w:rsidR="00F6629C" w:rsidRPr="00F6629C" w:rsidRDefault="00F6629C" w:rsidP="00F6629C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F6629C">
        <w:rPr>
          <w:rFonts w:ascii="SimHei" w:eastAsia="SimHei" w:hAnsi="SimHei" w:cs="SimHei" w:hint="eastAsia"/>
          <w:b/>
          <w:bCs/>
          <w:sz w:val="24"/>
        </w:rPr>
        <w:t>第二，口业四相中，妄语，即是以诳他意乐不诚实的言说，尤其是未登地说登地，无神通说有神通等，特别有诽谤佛等，随一皆是。</w:t>
      </w:r>
    </w:p>
    <w:p w14:paraId="63A1491B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语业的四相当中，也是要关心业相和果相。业就是从心到口是怎么造作的，这样一种非理的造作会受到报应，这个就是果，而因和果之间恰如其分，这样就知道因果律无有丝毫紊乱。由此就明白，假使我在语上说这些话，一定是罪，一定会得很多的苦果。这样就要特别小心，不要造这些语业。</w:t>
      </w:r>
    </w:p>
    <w:p w14:paraId="3D7E6C5F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妄语的业相，有一种欺惑他人的心，由此说的一切不真实的话语。所谓的“诳”或者“欺”，实际先是自欺，本来心里是这么想的，然后中间变了一下，之后口里说的跟心是不一样的。这样心口不一或者话不如实，有的说成没有，没有的说成有，做了说没做，没做说做了等等，这些就叫“妄语”。总的来说，就是不诚实的语言。</w:t>
      </w:r>
    </w:p>
    <w:p w14:paraId="36105101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lastRenderedPageBreak/>
        <w:t>严重的就是没有得地说得了地，没有神通说有神通等。比如“我是几地菩萨，我是乘愿再来的”等等。或者本来什么神通也没有，却说“我有他心通，知道你的心思”，或者说“我有天眼通，见到了那个地方在发生什么”，或者预测未来，说什么时候会发生地震，要么就讲“我能看到你的前世，你前三生是干什么的”等等，这些就叫“上人法妄语”。</w:t>
      </w:r>
    </w:p>
    <w:p w14:paraId="2B005AB2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特别来说，就有谤佛、谤法、谤僧等等。“谤”，有增益谤、有损减谤，没有的说成有就是增益谤，有的说成没有就是损减谤，诸如此类都是虚诳的语言。谤佛，比如说“佛不可能一念不生还能够智慧了达一切，说一切法”，或者说“没有什么阿弥陀佛”，或者说“阿弥陀佛的悲愿不可能把这些罪恶之人都摄到极乐世界，让他们永享大乐”等等。就像这样，诽谤佛的功德、愿海、刹土等等。要么就是谤法，说“没有涅槃的法，不可能有寂灭一切苦的道”等等，诸如此类就是谤法。谤僧，比如说“没有登地以上的圣僧”，或者说“僧并非是福田，不可能产生那么大的作用”等等。像一些世间学者，实际上根本不了解三宝，却装出一副很懂的样子，然后随意编造一套来作诽谤。或者为了某种目的，故意扭曲真相，说三宝有过失，或者捏造事实，陷害一些高僧大德等等。诸如此类，都是不如实的语言，都是妄语。</w:t>
      </w:r>
    </w:p>
    <w:p w14:paraId="47A43581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由此感召的果报如何呢？</w:t>
      </w:r>
    </w:p>
    <w:p w14:paraId="01A583B6" w14:textId="77777777" w:rsidR="00F6629C" w:rsidRPr="00F6629C" w:rsidRDefault="00F6629C" w:rsidP="00F6629C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F6629C">
        <w:rPr>
          <w:rFonts w:ascii="SimHei" w:eastAsia="SimHei" w:hAnsi="SimHei" w:cs="SimHei" w:hint="eastAsia"/>
          <w:b/>
          <w:bCs/>
          <w:sz w:val="24"/>
        </w:rPr>
        <w:lastRenderedPageBreak/>
        <w:t>领受等流果者，多遭诽谤，受大欺诳。</w:t>
      </w:r>
    </w:p>
    <w:p w14:paraId="45BA9B88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领受等流果，从前造了虚诳的语业，诽谤、欺蒙别人，因此，在恶趣受报完毕得到人身等的时候，还有余业的影响。这个业始终会发生作用，它不但作用在自身上，还作用在跟其他有情的关系上。法界的安排，对于原先的欺蒙者、诽谤者，会安排在他身上出现好多诽谤的事情，或者常常受骗。</w:t>
      </w:r>
    </w:p>
    <w:p w14:paraId="22ED9603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比如，人家老是会说他，传很多谣言，然后越传越大。他本来没这事，却被说成有这样那样的事，遭受诽谤，这实际是受的报应。或者无论到哪里老是上当受骗，别人说一个什么他相信，相信之后那么去看、去做的时候就被骗了，常常听到欺骗的话。这就是天理，所谓“谤人者人恒谤之，骗人者人恒骗之”。假使从来不骗人，那也听不到骗人的话；从来没谤人的话，也不会遭受诽谤。因此，领受到的果报全是那个业力的反应。</w:t>
      </w:r>
    </w:p>
    <w:p w14:paraId="0FA0BBB9" w14:textId="77777777" w:rsidR="00F6629C" w:rsidRPr="00F6629C" w:rsidRDefault="00F6629C" w:rsidP="00F6629C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F6629C">
        <w:rPr>
          <w:rFonts w:ascii="SimHei" w:eastAsia="SimHei" w:hAnsi="SimHei" w:cs="SimHei" w:hint="eastAsia"/>
          <w:b/>
          <w:bCs/>
          <w:sz w:val="24"/>
        </w:rPr>
        <w:t>其增上果，财富不坚，常遇令心恐怖境缘。</w:t>
      </w:r>
    </w:p>
    <w:p w14:paraId="244E5863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增上果，就是感得环境中财富不坚，饶诸恐怖境缘。</w:t>
      </w:r>
    </w:p>
    <w:p w14:paraId="6CA19FEF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以曾经造过妄语的业力，感得环境里各种的财富像泡沫一样不坚实。常常骗人，没有的说有，有的说没有，差的说成好，好的说成差，这样一种虚诳的业，它变现的能力是让财富不坚固；或者由这种业的势力，即使在环境里能看到有这样那样的财富，但一点都不坚实，一下子就没有了；或者</w:t>
      </w:r>
      <w:r w:rsidRPr="00F6629C">
        <w:rPr>
          <w:rFonts w:ascii="华文中宋" w:eastAsia="华文中宋" w:hAnsi="华文中宋" w:cs="华文中宋" w:hint="eastAsia"/>
          <w:sz w:val="24"/>
        </w:rPr>
        <w:lastRenderedPageBreak/>
        <w:t>有天灾人祸；或者品质本来就是虚假的等等。</w:t>
      </w:r>
    </w:p>
    <w:p w14:paraId="0F818917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再者，心理上面常常会遇到那些很恐怖的境缘，这就是业所变的。业像工画师，一旦说了妄语，心就是虚的，良心不安，而且害怕被人发现，这种业的习气一熏进去了之后，就会变现出这种状况。实际并没有识外的境，不是说脱离了心识之外，有一个独立存在的环境的法，持着自己的性，这个是丝毫不存在的，因此，一切都是业变出来的。既然是一种不坦白的心的状况、业的习气，那就老是感觉环境里有好多很可怕的事情，常常遇到这个很害怕、遇到那个很担心等等，这就是心理上的反应。</w:t>
      </w:r>
    </w:p>
    <w:p w14:paraId="7774F52B" w14:textId="77777777" w:rsidR="00F6629C" w:rsidRPr="00F6629C" w:rsidRDefault="005176F6" w:rsidP="00F6629C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>
        <w:rPr>
          <w:rFonts w:ascii="汉仪粗宋简" w:eastAsia="汉仪粗宋简" w:cs="汉仪粗宋简" w:hint="eastAsia"/>
          <w:sz w:val="24"/>
        </w:rPr>
        <w:t>B</w:t>
      </w:r>
      <w:r w:rsidR="00F6629C" w:rsidRPr="00F6629C">
        <w:rPr>
          <w:rFonts w:ascii="汉仪粗宋简" w:eastAsia="汉仪粗宋简" w:cs="汉仪粗宋简" w:hint="eastAsia"/>
          <w:sz w:val="24"/>
        </w:rPr>
        <w:t>离间语</w:t>
      </w:r>
    </w:p>
    <w:p w14:paraId="5CEE6D34" w14:textId="77777777" w:rsidR="00F6629C" w:rsidRPr="00F6629C" w:rsidRDefault="00F6629C" w:rsidP="00F6629C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F6629C">
        <w:rPr>
          <w:rFonts w:ascii="SimHei" w:eastAsia="SimHei" w:hAnsi="SimHei" w:cs="SimHei" w:hint="eastAsia"/>
          <w:b/>
          <w:bCs/>
          <w:sz w:val="24"/>
        </w:rPr>
        <w:t>离间语者，所有以乖离意乐造作令他不和的口业，尤其对僧团作分离。</w:t>
      </w:r>
    </w:p>
    <w:p w14:paraId="41E04406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先总后别。总的在心上观察业相的时候，有一种分离的意乐，让别人彼此之间不和所说的一切。到了东这边，说西是不好的，到了西这边，说东对你怎么样，他有一种挑拔离间的意乐，要使得他们的关系分开，那么，这样说的一切都是离间语。</w:t>
      </w:r>
    </w:p>
    <w:p w14:paraId="539E75BE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很重的离间语指使和合的僧团分离。本来僧众和合有非常大的力量，能作很多的法事，利益众生，住持佛教。如果将这个和合的僧团作了分离，那中间的关系就出现了破裂，</w:t>
      </w:r>
      <w:r w:rsidRPr="00F6629C">
        <w:rPr>
          <w:rFonts w:ascii="华文中宋" w:eastAsia="华文中宋" w:hAnsi="华文中宋" w:cs="华文中宋" w:hint="eastAsia"/>
          <w:sz w:val="24"/>
        </w:rPr>
        <w:lastRenderedPageBreak/>
        <w:t>力量分散了，利益上减损了，所以非常地严重。</w:t>
      </w:r>
    </w:p>
    <w:p w14:paraId="0117D285" w14:textId="77777777" w:rsidR="00F6629C" w:rsidRPr="00F6629C" w:rsidRDefault="00F6629C" w:rsidP="00F6629C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F6629C">
        <w:rPr>
          <w:rFonts w:ascii="SimHei" w:eastAsia="SimHei" w:hAnsi="SimHei" w:cs="SimHei" w:hint="eastAsia"/>
          <w:b/>
          <w:bCs/>
          <w:sz w:val="24"/>
        </w:rPr>
        <w:t>等流果，眷属不和，及于自身将出抗争者。</w:t>
      </w:r>
    </w:p>
    <w:p w14:paraId="09F3D94A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这个报应会在自己身上和下面的人当中表现出来。法界是很公道的，给予的惩罚就是让你领到这样的事情。常常下面的人彼此之间闹矛盾，眷属和眷属之间、仆人和仆人之间心是不和的，几个人都有几派，然后彼此之间对立。再者，自己身上常常遭到一些敌对的力量，跟人相处的时候老是不顺心，对方常常违逆，出现对抗的、破坏的、相违的状况。就像这样，都是领受等流果。</w:t>
      </w:r>
    </w:p>
    <w:p w14:paraId="6AE39C5C" w14:textId="77777777" w:rsidR="00F6629C" w:rsidRPr="00F6629C" w:rsidRDefault="00F6629C" w:rsidP="00F6629C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F6629C">
        <w:rPr>
          <w:rFonts w:ascii="SimHei" w:eastAsia="SimHei" w:hAnsi="SimHei" w:cs="SimHei" w:hint="eastAsia"/>
          <w:b/>
          <w:bCs/>
          <w:sz w:val="24"/>
        </w:rPr>
        <w:t>增上果，当住深谷、险峻等难行之处。</w:t>
      </w:r>
    </w:p>
    <w:p w14:paraId="38F26EC5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增上果，就是会在一些具有艰难险阻等的难行之地居住，这也是自然感得这样的环境。环境上就会发现有深谷、悬崖、丘陵、坑坎等等，很难走的。这也是由于当初让他人之间的关系难走，相处起来特别难、心不畅通，做什么事情疙疙瘩瘩、有很多矛盾、难以处理的，本来是畅通的，变得障碍重重了，因此，所感得的环境，就是那些具有很多的间隔、险难、崎岖、陡峭、曲折等等难行的处所。</w:t>
      </w:r>
    </w:p>
    <w:p w14:paraId="479048AB" w14:textId="77777777" w:rsidR="00F6629C" w:rsidRPr="00F6629C" w:rsidRDefault="005176F6" w:rsidP="00F6629C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>
        <w:rPr>
          <w:rFonts w:ascii="汉仪粗宋简" w:eastAsia="汉仪粗宋简" w:cs="汉仪粗宋简" w:hint="eastAsia"/>
          <w:sz w:val="24"/>
        </w:rPr>
        <w:t>C</w:t>
      </w:r>
      <w:r w:rsidR="00F6629C" w:rsidRPr="00F6629C">
        <w:rPr>
          <w:rFonts w:ascii="汉仪粗宋简" w:eastAsia="汉仪粗宋简" w:cs="汉仪粗宋简" w:hint="eastAsia"/>
          <w:sz w:val="24"/>
        </w:rPr>
        <w:t>粗恶语</w:t>
      </w:r>
    </w:p>
    <w:p w14:paraId="05409E71" w14:textId="77777777" w:rsidR="00F6629C" w:rsidRPr="00F6629C" w:rsidRDefault="00F6629C" w:rsidP="00F6629C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F6629C">
        <w:rPr>
          <w:rFonts w:ascii="SimHei" w:eastAsia="SimHei" w:hAnsi="SimHei" w:cs="SimHei" w:hint="eastAsia"/>
          <w:b/>
          <w:bCs/>
          <w:sz w:val="24"/>
        </w:rPr>
        <w:t>粗恶语者，如对面相丑陋者公开宣扬其过失般，总之，一切如荆棘刺心般的语言，尤其对诸圣者说不悦耳的语言。</w:t>
      </w:r>
    </w:p>
    <w:p w14:paraId="1B0B121F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举个例子来说，比如某人长得不好看，那么在公开场合</w:t>
      </w:r>
      <w:r w:rsidRPr="00F6629C">
        <w:rPr>
          <w:rFonts w:ascii="华文中宋" w:eastAsia="华文中宋" w:hAnsi="华文中宋" w:cs="华文中宋" w:hint="eastAsia"/>
          <w:sz w:val="24"/>
        </w:rPr>
        <w:lastRenderedPageBreak/>
        <w:t>说他的缺陷，这是做一个例子。总的来说，就是那些公开挖苦等等会刺伤对方心的话语。“荆棘刺心般的语言”，就是刺到心脏里很难受的，就像一把刀捅人一样，就是那种语言。</w:t>
      </w:r>
    </w:p>
    <w:p w14:paraId="12C2E42A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特别的是对于圣者说不悦耳的语言。由于境很重，因此发生的过患就非常地大，结成的业很重。在业上面有好多重业之门，这是指境门。</w:t>
      </w:r>
    </w:p>
    <w:p w14:paraId="59B7DBE0" w14:textId="77777777" w:rsidR="00F6629C" w:rsidRPr="00F6629C" w:rsidRDefault="00F6629C" w:rsidP="00F6629C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F6629C">
        <w:rPr>
          <w:rFonts w:ascii="SimHei" w:eastAsia="SimHei" w:hAnsi="SimHei" w:cs="SimHei" w:hint="eastAsia"/>
          <w:b/>
          <w:bCs/>
          <w:sz w:val="24"/>
        </w:rPr>
        <w:t>领受等流果者，常时闻诸恶声，且语成斗端。</w:t>
      </w:r>
    </w:p>
    <w:p w14:paraId="7D7AF830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业感恰如其分，常常说粗恶语，领到的就是粗恶语。也就是常常听到不好听的话、违背自己意愿的话，不想听的偏偏听到。</w:t>
      </w:r>
    </w:p>
    <w:p w14:paraId="71904524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然后，自己说什么都成了争端、斗端。稍微说点什么，别人就跟你争斗，这也是恶口的业所感的。因为过去自己的语言常常像刀子一样刺人，而人都有我执，由此就会引起斗争。所领受的报应就是，你说什么，人家就给你刺过来了，然后你斗我、我斗你，彼此之间就开始斗了。</w:t>
      </w:r>
    </w:p>
    <w:p w14:paraId="46B97216" w14:textId="77777777" w:rsidR="00F6629C" w:rsidRPr="00F6629C" w:rsidRDefault="00F6629C" w:rsidP="00F6629C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F6629C">
        <w:rPr>
          <w:rFonts w:ascii="SimHei" w:eastAsia="SimHei" w:hAnsi="SimHei" w:cs="SimHei" w:hint="eastAsia"/>
          <w:b/>
          <w:bCs/>
          <w:sz w:val="24"/>
        </w:rPr>
        <w:t>增上果，须于沙、石、荆棘等地不乐而住。</w:t>
      </w:r>
    </w:p>
    <w:p w14:paraId="535A8125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粗恶语的增上果，在所处的环境里有沙砾、坚石、荆棘等等，常常会被刺伤的地方。心当然也是很不适悦，老是被扎到，心不喜悦。</w:t>
      </w:r>
    </w:p>
    <w:p w14:paraId="52194966" w14:textId="77777777" w:rsidR="00F6629C" w:rsidRPr="00F6629C" w:rsidRDefault="005176F6" w:rsidP="00F6629C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>
        <w:rPr>
          <w:rFonts w:ascii="汉仪粗宋简" w:eastAsia="汉仪粗宋简" w:cs="汉仪粗宋简" w:hint="eastAsia"/>
          <w:sz w:val="24"/>
        </w:rPr>
        <w:t>D</w:t>
      </w:r>
      <w:r w:rsidR="00F6629C" w:rsidRPr="00F6629C">
        <w:rPr>
          <w:rFonts w:ascii="汉仪粗宋简" w:eastAsia="汉仪粗宋简" w:cs="汉仪粗宋简" w:hint="eastAsia"/>
          <w:sz w:val="24"/>
        </w:rPr>
        <w:t>绮语</w:t>
      </w:r>
    </w:p>
    <w:p w14:paraId="2F21A98B" w14:textId="77777777" w:rsidR="00F6629C" w:rsidRPr="00F6629C" w:rsidRDefault="00F6629C" w:rsidP="00F6629C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F6629C">
        <w:rPr>
          <w:rFonts w:ascii="SimHei" w:eastAsia="SimHei" w:hAnsi="SimHei" w:cs="SimHei" w:hint="eastAsia"/>
          <w:b/>
          <w:bCs/>
          <w:sz w:val="24"/>
        </w:rPr>
        <w:t>绮语者，婆罗门咒等非法计为法，以及卖身妓女之语，</w:t>
      </w:r>
      <w:r w:rsidRPr="00F6629C">
        <w:rPr>
          <w:rFonts w:ascii="SimHei" w:eastAsia="SimHei" w:hAnsi="SimHei" w:cs="SimHei" w:hint="eastAsia"/>
          <w:b/>
          <w:bCs/>
          <w:sz w:val="24"/>
        </w:rPr>
        <w:lastRenderedPageBreak/>
        <w:t>贪心散漫之歌，军事劫盗等引生贪嗔的话题。</w:t>
      </w:r>
    </w:p>
    <w:p w14:paraId="39720B05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绮语的业相，首先分门别类说一下。</w:t>
      </w:r>
    </w:p>
    <w:p w14:paraId="671D8A44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第一类，非法之语。外道念一些咒、念一些仪轨，或者说一些教义等等，这是非法计为法。他们本来不是解脱的法，但是却认为是解脱的法，或者本来不是安乐的道，却执为安乐的道，那么会说很多。这些都是不具实义的话，叫“绮语”。</w:t>
      </w:r>
    </w:p>
    <w:p w14:paraId="734E4F88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第二类，卖身妓女的话。这个是不具义的。</w:t>
      </w:r>
    </w:p>
    <w:p w14:paraId="1E4E05C6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第三类，贪心散漫的歌。像今天的各种流行歌曲，都是放纵贪心在唱，实际没有什么意义。不论是作词、作曲等，都有很多营利的目的，也就是这个歌流行了以后，演唱会可以开，唱片可以灌，可以大笔地赚钱。为此，就唱一些挑动人情欲的歌，情歌泛滥，或者歇斯底里，或者随意地放纵，这些都是散漫的，因为不具真实的义，是随便唱的。现在的艺术不断地走向末端，那些都是不具义的，但是，人的分别意识发展得太大以后，各种各样都可以作，其实全是绮语。</w:t>
      </w:r>
    </w:p>
    <w:p w14:paraId="32405007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第四类，军事、劫盗者等，这就是世间话题，各类生起贪嗔的语言。世间人坐在一起聊天，或者在网上聊天等，都是在讲这些事。一种会生起嗔，比如谈论战争，有怎么样的战术、战备，是怎么样进攻、防守、杀戮等等，这些就属于军事的语言。或者，怎么样巧取豪夺，怎么样骗、劫、抢、打斗等等。</w:t>
      </w:r>
    </w:p>
    <w:p w14:paraId="684AE0E0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lastRenderedPageBreak/>
        <w:t>总而言之，让人的心里面生起各种烦恼的话题。不光是贪嗔，贪嗔是两个根本烦恼，其他生起散乱、骄慢、愚痴、嫉妒、竞争等等的语言，也全部属于绮语，总之，不具义的语言就是绮语。</w:t>
      </w:r>
    </w:p>
    <w:p w14:paraId="1BA1E464" w14:textId="77777777" w:rsidR="00F6629C" w:rsidRPr="00F6629C" w:rsidRDefault="00F6629C" w:rsidP="00F6629C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F6629C">
        <w:rPr>
          <w:rFonts w:ascii="SimHei" w:eastAsia="SimHei" w:hAnsi="SimHei" w:cs="SimHei" w:hint="eastAsia"/>
          <w:b/>
          <w:bCs/>
          <w:sz w:val="24"/>
        </w:rPr>
        <w:t>其等流果者，言不威重，辩才微劣。</w:t>
      </w:r>
    </w:p>
    <w:p w14:paraId="2CC3A333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所领到的报应，就是自己的话不威重，说了没人信受。由于过去说的绮语太多，都是垃圾的语言，里面有好多杂质、好多垃圾，这样说惯了以后，当然话语就不威重，没有分量。</w:t>
      </w:r>
    </w:p>
    <w:p w14:paraId="6858B151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再者，说的都是乱的语言，常常这么说、那么说，说得特别乱，语言特别乱的话，心智就不正常，结果导致辩才微劣、语不明了。所谓“辩才”，一般人狭隘地认为指辩论很厉害。辩论很厉害是其中的一种，其实“辩”是指智慧，对于法义、法相明明白白的。首先心里简择得清清楚楚，然后口里说得明明白白，这样就叫“辩才”，从前到后语言是非常明了的。但是，由于绮语说的是非义的语言，说多了以后，将来领受的等流果就是辩才微劣。要说什么说不清楚，语言啰啰嗦嗦一大堆，不知道在讲些什么，或者前言不搭后语，语无伦次，或者颠倒说、胡乱说，这样就是没有辩才。</w:t>
      </w:r>
    </w:p>
    <w:p w14:paraId="2D976FCE" w14:textId="77777777" w:rsidR="00F6629C" w:rsidRPr="00F6629C" w:rsidRDefault="00F6629C" w:rsidP="00F6629C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F6629C">
        <w:rPr>
          <w:rFonts w:ascii="SimHei" w:eastAsia="SimHei" w:hAnsi="SimHei" w:cs="SimHei" w:hint="eastAsia"/>
          <w:b/>
          <w:bCs/>
          <w:sz w:val="24"/>
        </w:rPr>
        <w:t>增上果者，种植庄稼不得生果，季节颠倒，不得坚牢。</w:t>
      </w:r>
    </w:p>
    <w:p w14:paraId="25A90396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这里举了三相：</w:t>
      </w:r>
    </w:p>
    <w:p w14:paraId="5FFB4B7C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一、种不得果。种了好多的庄稼，但是都结不出果。当</w:t>
      </w:r>
      <w:r w:rsidRPr="00F6629C">
        <w:rPr>
          <w:rFonts w:ascii="华文中宋" w:eastAsia="华文中宋" w:hAnsi="华文中宋" w:cs="华文中宋" w:hint="eastAsia"/>
          <w:sz w:val="24"/>
        </w:rPr>
        <w:lastRenderedPageBreak/>
        <w:t>然果上还有好多种情况，比如，果没有精华、果不真实等等。</w:t>
      </w:r>
    </w:p>
    <w:p w14:paraId="468BC484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二、季节颠倒。由于绮语说的都是不具义的，感得的器界的状况，春夏秋冬季节不分明，而且会颠倒过来。比如，冬天会发生很热的情况，夏天会发生很冷的情况等等。这也是因为在义上已经颠倒，违反了正法的轨道，因此天罚也厉害，让你所处的环境四季都是混乱的。</w:t>
      </w:r>
    </w:p>
    <w:p w14:paraId="7AFEC814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三、做什么不得坚牢。所谓的“坚实义”，是需要具有意义的，我们说什么话都要有实义，这样做什么事情就会得一个实义。但是，语言是飘的、花的、乱的、狂讲的、散漫的，这就不行了。而这个业上是很有关系的，现在口上这么说，将来境上就出现这样的事情，无论什么东西都不得坚牢。外面的植物、花果等，这些上面不得坚牢，或者做什么事也是不得坚牢等等，这些都是业力所感现的。</w:t>
      </w:r>
    </w:p>
    <w:p w14:paraId="1B4E9616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华文中宋" w:eastAsia="华文中宋" w:hAnsi="华文中宋" w:cs="华文中宋" w:hint="eastAsia"/>
          <w:sz w:val="24"/>
        </w:rPr>
        <w:t>像这样，就是四种语业的相。</w:t>
      </w:r>
    </w:p>
    <w:p w14:paraId="30E09658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</w:p>
    <w:p w14:paraId="32F48B55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</w:p>
    <w:p w14:paraId="6A91FBCA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F6629C">
        <w:rPr>
          <w:rFonts w:ascii="汉仪粗宋简" w:eastAsia="汉仪粗宋简" w:hAnsi="华文中宋" w:cs="汉仪粗宋简" w:hint="eastAsia"/>
          <w:sz w:val="24"/>
        </w:rPr>
        <w:t>思考题</w:t>
      </w:r>
    </w:p>
    <w:p w14:paraId="7D757242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SimSun" w:hAnsi="SimSun" w:cs="SimSun"/>
          <w:sz w:val="24"/>
        </w:rPr>
        <w:t>1</w:t>
      </w:r>
      <w:r w:rsidRPr="00F6629C">
        <w:rPr>
          <w:rFonts w:ascii="SimSun" w:hAnsi="SimSun" w:cs="SimSun" w:hint="eastAsia"/>
          <w:sz w:val="24"/>
        </w:rPr>
        <w:t>、</w:t>
      </w:r>
      <w:r w:rsidRPr="00F6629C">
        <w:rPr>
          <w:rFonts w:ascii="华文中宋" w:eastAsia="华文中宋" w:hAnsi="华文中宋" w:cs="华文中宋" w:hint="eastAsia"/>
          <w:sz w:val="24"/>
        </w:rPr>
        <w:t>邪淫有哪些情况？其中具大过患的指什么？其领受等流果、增上果分别是什么？</w:t>
      </w:r>
    </w:p>
    <w:p w14:paraId="1DAD542D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SimSun" w:hAnsi="SimSun" w:cs="SimSun"/>
          <w:sz w:val="24"/>
        </w:rPr>
        <w:t>2</w:t>
      </w:r>
      <w:r w:rsidRPr="00F6629C">
        <w:rPr>
          <w:rFonts w:ascii="SimSun" w:hAnsi="SimSun" w:cs="SimSun" w:hint="eastAsia"/>
          <w:sz w:val="24"/>
        </w:rPr>
        <w:t>、</w:t>
      </w:r>
      <w:r w:rsidRPr="00F6629C">
        <w:rPr>
          <w:rFonts w:ascii="华文中宋" w:eastAsia="华文中宋" w:hAnsi="华文中宋" w:cs="华文中宋" w:hint="eastAsia"/>
          <w:sz w:val="24"/>
        </w:rPr>
        <w:t>妄语的业相是什么？其中具大过患的指什么？其领受等流果、增上果分别是什么？</w:t>
      </w:r>
    </w:p>
    <w:p w14:paraId="1D83021D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SimSun" w:hAnsi="SimSun" w:cs="SimSun"/>
          <w:sz w:val="24"/>
        </w:rPr>
        <w:lastRenderedPageBreak/>
        <w:t>3</w:t>
      </w:r>
      <w:r w:rsidRPr="00F6629C">
        <w:rPr>
          <w:rFonts w:ascii="SimSun" w:hAnsi="SimSun" w:cs="SimSun" w:hint="eastAsia"/>
          <w:sz w:val="24"/>
        </w:rPr>
        <w:t>、</w:t>
      </w:r>
      <w:r w:rsidRPr="00F6629C">
        <w:rPr>
          <w:rFonts w:ascii="华文中宋" w:eastAsia="华文中宋" w:hAnsi="华文中宋" w:cs="华文中宋" w:hint="eastAsia"/>
          <w:sz w:val="24"/>
        </w:rPr>
        <w:t>离间语的业相是什么？其中具大过患的指什么？其领受等流果、增上果分别是什么？</w:t>
      </w:r>
    </w:p>
    <w:p w14:paraId="45F4DC1D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SimSun" w:hAnsi="SimSun" w:cs="SimSun"/>
          <w:sz w:val="24"/>
        </w:rPr>
        <w:t>4</w:t>
      </w:r>
      <w:r w:rsidRPr="00F6629C">
        <w:rPr>
          <w:rFonts w:ascii="SimSun" w:hAnsi="SimSun" w:cs="SimSun" w:hint="eastAsia"/>
          <w:sz w:val="24"/>
        </w:rPr>
        <w:t>、</w:t>
      </w:r>
      <w:r w:rsidRPr="00F6629C">
        <w:rPr>
          <w:rFonts w:ascii="华文中宋" w:eastAsia="华文中宋" w:hAnsi="华文中宋" w:cs="华文中宋" w:hint="eastAsia"/>
          <w:sz w:val="24"/>
        </w:rPr>
        <w:t>粗恶语的业相是什么？其中具大过患的指什么？其领受等流果、增上果分别是什么？</w:t>
      </w:r>
    </w:p>
    <w:p w14:paraId="5DAD2C9C" w14:textId="77777777" w:rsidR="00F6629C" w:rsidRPr="00F6629C" w:rsidRDefault="00F6629C" w:rsidP="00F6629C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F6629C">
        <w:rPr>
          <w:rFonts w:ascii="SimSun" w:hAnsi="SimSun" w:cs="SimSun"/>
          <w:sz w:val="24"/>
        </w:rPr>
        <w:t>5</w:t>
      </w:r>
      <w:r w:rsidRPr="00F6629C">
        <w:rPr>
          <w:rFonts w:ascii="SimSun" w:hAnsi="SimSun" w:cs="SimSun" w:hint="eastAsia"/>
          <w:sz w:val="24"/>
        </w:rPr>
        <w:t>、</w:t>
      </w:r>
      <w:r w:rsidRPr="00F6629C">
        <w:rPr>
          <w:rFonts w:ascii="华文中宋" w:eastAsia="华文中宋" w:hAnsi="华文中宋" w:cs="华文中宋" w:hint="eastAsia"/>
          <w:sz w:val="24"/>
        </w:rPr>
        <w:t>绮语的业相是什么？其领受等流果、增上果分别是什么？</w:t>
      </w:r>
    </w:p>
    <w:p w14:paraId="579541F9" w14:textId="77777777" w:rsidR="00122429" w:rsidRPr="00F6629C" w:rsidRDefault="00122429" w:rsidP="00F6629C"/>
    <w:sectPr w:rsidR="00122429" w:rsidRPr="00F6629C" w:rsidSect="00920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012E" w14:textId="77777777" w:rsidR="00ED1D11" w:rsidRDefault="00ED1D11">
      <w:r>
        <w:separator/>
      </w:r>
    </w:p>
  </w:endnote>
  <w:endnote w:type="continuationSeparator" w:id="0">
    <w:p w14:paraId="6986DBD0" w14:textId="77777777" w:rsidR="00ED1D11" w:rsidRDefault="00ED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Microsoft YaHe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Arial Unicode MS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7A8B" w14:textId="77777777" w:rsidR="00A97493" w:rsidRDefault="00A97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90C8" w14:textId="77777777" w:rsidR="00A97493" w:rsidRDefault="00A974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EA17" w14:textId="77777777" w:rsidR="00A97493" w:rsidRDefault="00A97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9555" w14:textId="77777777" w:rsidR="00ED1D11" w:rsidRDefault="00ED1D11">
      <w:r>
        <w:separator/>
      </w:r>
    </w:p>
  </w:footnote>
  <w:footnote w:type="continuationSeparator" w:id="0">
    <w:p w14:paraId="0BFB802A" w14:textId="77777777" w:rsidR="00ED1D11" w:rsidRDefault="00ED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3F94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A7848">
      <w:rPr>
        <w:rStyle w:val="PageNumber"/>
        <w:rFonts w:ascii="SimSun" w:hAnsi="SimSun"/>
        <w:noProof/>
        <w:sz w:val="18"/>
        <w:szCs w:val="18"/>
      </w:rPr>
      <w:t>80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671A62">
      <w:rPr>
        <w:rFonts w:ascii="STXihei" w:eastAsia="STXihei" w:hAnsi="STXihei" w:hint="eastAsia"/>
        <w:sz w:val="18"/>
        <w:szCs w:val="18"/>
      </w:rPr>
      <w:t>实修引导法轨·业因果讲记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59BC" w14:textId="77777777" w:rsidR="00813B22" w:rsidRPr="001A15AF" w:rsidRDefault="00671A62" w:rsidP="00547DCF">
    <w:pPr>
      <w:tabs>
        <w:tab w:val="left" w:pos="3780"/>
      </w:tabs>
      <w:spacing w:line="360" w:lineRule="auto"/>
      <w:jc w:val="right"/>
      <w:rPr>
        <w:rFonts w:ascii="华文中宋" w:eastAsia="华文中宋" w:hAnsi="华文中宋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实修引导法轨·业因果讲记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9A7848">
      <w:rPr>
        <w:rStyle w:val="PageNumber"/>
        <w:rFonts w:ascii="SimSun" w:hAnsi="SimSun"/>
        <w:noProof/>
        <w:sz w:val="18"/>
        <w:szCs w:val="18"/>
      </w:rPr>
      <w:t>81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8FF3" w14:textId="77777777" w:rsidR="00A97493" w:rsidRDefault="00A97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937017E"/>
    <w:multiLevelType w:val="hybridMultilevel"/>
    <w:tmpl w:val="F9A4CC00"/>
    <w:lvl w:ilvl="0" w:tplc="ED1E3E0E">
      <w:start w:val="1"/>
      <w:numFmt w:val="decimalEnclosedCircle"/>
      <w:lvlText w:val="%1"/>
      <w:lvlJc w:val="left"/>
      <w:pPr>
        <w:ind w:left="840" w:hanging="360"/>
      </w:pPr>
      <w:rPr>
        <w:rFonts w:cs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3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572806585">
    <w:abstractNumId w:val="25"/>
  </w:num>
  <w:num w:numId="2" w16cid:durableId="683750971">
    <w:abstractNumId w:val="23"/>
  </w:num>
  <w:num w:numId="3" w16cid:durableId="1159543770">
    <w:abstractNumId w:val="17"/>
  </w:num>
  <w:num w:numId="4" w16cid:durableId="1402605353">
    <w:abstractNumId w:val="14"/>
  </w:num>
  <w:num w:numId="5" w16cid:durableId="1550604556">
    <w:abstractNumId w:val="18"/>
  </w:num>
  <w:num w:numId="6" w16cid:durableId="1612323333">
    <w:abstractNumId w:val="13"/>
  </w:num>
  <w:num w:numId="7" w16cid:durableId="1840190502">
    <w:abstractNumId w:val="20"/>
  </w:num>
  <w:num w:numId="8" w16cid:durableId="793063289">
    <w:abstractNumId w:val="24"/>
  </w:num>
  <w:num w:numId="9" w16cid:durableId="1733313835">
    <w:abstractNumId w:val="22"/>
  </w:num>
  <w:num w:numId="10" w16cid:durableId="885797478">
    <w:abstractNumId w:val="19"/>
  </w:num>
  <w:num w:numId="11" w16cid:durableId="1025055559">
    <w:abstractNumId w:val="26"/>
  </w:num>
  <w:num w:numId="12" w16cid:durableId="588078581">
    <w:abstractNumId w:val="8"/>
  </w:num>
  <w:num w:numId="13" w16cid:durableId="1452095095">
    <w:abstractNumId w:val="3"/>
  </w:num>
  <w:num w:numId="14" w16cid:durableId="574318700">
    <w:abstractNumId w:val="2"/>
  </w:num>
  <w:num w:numId="15" w16cid:durableId="1399356872">
    <w:abstractNumId w:val="1"/>
  </w:num>
  <w:num w:numId="16" w16cid:durableId="966355918">
    <w:abstractNumId w:val="0"/>
  </w:num>
  <w:num w:numId="17" w16cid:durableId="129440714">
    <w:abstractNumId w:val="9"/>
  </w:num>
  <w:num w:numId="18" w16cid:durableId="1175463899">
    <w:abstractNumId w:val="7"/>
  </w:num>
  <w:num w:numId="19" w16cid:durableId="706833436">
    <w:abstractNumId w:val="6"/>
  </w:num>
  <w:num w:numId="20" w16cid:durableId="950237220">
    <w:abstractNumId w:val="5"/>
  </w:num>
  <w:num w:numId="21" w16cid:durableId="1069617744">
    <w:abstractNumId w:val="4"/>
  </w:num>
  <w:num w:numId="22" w16cid:durableId="852649680">
    <w:abstractNumId w:val="15"/>
  </w:num>
  <w:num w:numId="23" w16cid:durableId="102263588">
    <w:abstractNumId w:val="10"/>
  </w:num>
  <w:num w:numId="24" w16cid:durableId="338822649">
    <w:abstractNumId w:val="12"/>
  </w:num>
  <w:num w:numId="25" w16cid:durableId="11813578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12952400">
    <w:abstractNumId w:val="16"/>
  </w:num>
  <w:num w:numId="27" w16cid:durableId="1551844278">
    <w:abstractNumId w:val="21"/>
  </w:num>
  <w:num w:numId="28" w16cid:durableId="188914545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6CBA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933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24EF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4FA"/>
    <w:rsid w:val="0011531E"/>
    <w:rsid w:val="001156FD"/>
    <w:rsid w:val="00116FBD"/>
    <w:rsid w:val="0011725C"/>
    <w:rsid w:val="00121737"/>
    <w:rsid w:val="00122046"/>
    <w:rsid w:val="00122429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333B"/>
    <w:rsid w:val="00164104"/>
    <w:rsid w:val="00164D30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34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67D3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4CE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2CAE"/>
    <w:rsid w:val="002A30B6"/>
    <w:rsid w:val="002A4BD8"/>
    <w:rsid w:val="002A6C89"/>
    <w:rsid w:val="002B1CA1"/>
    <w:rsid w:val="002B30D1"/>
    <w:rsid w:val="002B31FE"/>
    <w:rsid w:val="002B38CF"/>
    <w:rsid w:val="002B3D38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6998"/>
    <w:rsid w:val="002D7268"/>
    <w:rsid w:val="002E0890"/>
    <w:rsid w:val="002E0CE6"/>
    <w:rsid w:val="002E3DAA"/>
    <w:rsid w:val="002E4830"/>
    <w:rsid w:val="002E4A81"/>
    <w:rsid w:val="002E4B4E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82F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221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3FFE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3F34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05FE"/>
    <w:rsid w:val="004E110C"/>
    <w:rsid w:val="004E1918"/>
    <w:rsid w:val="004E3B1A"/>
    <w:rsid w:val="004E48B0"/>
    <w:rsid w:val="004E4E5B"/>
    <w:rsid w:val="004E5650"/>
    <w:rsid w:val="004E6B78"/>
    <w:rsid w:val="004E7A51"/>
    <w:rsid w:val="004E7B70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176F6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794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1781"/>
    <w:rsid w:val="00573AC9"/>
    <w:rsid w:val="0057427F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1254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420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5F68BC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3613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1A62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26A"/>
    <w:rsid w:val="007446FB"/>
    <w:rsid w:val="007452AC"/>
    <w:rsid w:val="007457B4"/>
    <w:rsid w:val="00753724"/>
    <w:rsid w:val="00754655"/>
    <w:rsid w:val="00754E50"/>
    <w:rsid w:val="00756FCC"/>
    <w:rsid w:val="0075708F"/>
    <w:rsid w:val="00760741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6CDE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06E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3918"/>
    <w:rsid w:val="008245F1"/>
    <w:rsid w:val="0082780B"/>
    <w:rsid w:val="00827B0F"/>
    <w:rsid w:val="00830770"/>
    <w:rsid w:val="00832817"/>
    <w:rsid w:val="00832FBE"/>
    <w:rsid w:val="008356D5"/>
    <w:rsid w:val="00836ACE"/>
    <w:rsid w:val="00837308"/>
    <w:rsid w:val="00837730"/>
    <w:rsid w:val="00840885"/>
    <w:rsid w:val="00840E2B"/>
    <w:rsid w:val="00841BFC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40C9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43C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1E47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074A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502"/>
    <w:rsid w:val="0095765B"/>
    <w:rsid w:val="00960886"/>
    <w:rsid w:val="009614E1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233D"/>
    <w:rsid w:val="009A331D"/>
    <w:rsid w:val="009A444E"/>
    <w:rsid w:val="009A484E"/>
    <w:rsid w:val="009A60C5"/>
    <w:rsid w:val="009A774D"/>
    <w:rsid w:val="009A7848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C7F35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E7CD8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2B43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5A24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ADC"/>
    <w:rsid w:val="00A85DBF"/>
    <w:rsid w:val="00A9402B"/>
    <w:rsid w:val="00A96418"/>
    <w:rsid w:val="00A97493"/>
    <w:rsid w:val="00AA0920"/>
    <w:rsid w:val="00AA1E18"/>
    <w:rsid w:val="00AA22E5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0E28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B1F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214F"/>
    <w:rsid w:val="00C04A8A"/>
    <w:rsid w:val="00C05942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605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2936"/>
    <w:rsid w:val="00D53C62"/>
    <w:rsid w:val="00D53CCB"/>
    <w:rsid w:val="00D54217"/>
    <w:rsid w:val="00D54B55"/>
    <w:rsid w:val="00D5524F"/>
    <w:rsid w:val="00D61C4D"/>
    <w:rsid w:val="00D62B9B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35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5E7C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1C0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AC"/>
    <w:rsid w:val="00E506EB"/>
    <w:rsid w:val="00E507F6"/>
    <w:rsid w:val="00E51B61"/>
    <w:rsid w:val="00E5239C"/>
    <w:rsid w:val="00E5387C"/>
    <w:rsid w:val="00E556ED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2C1B"/>
    <w:rsid w:val="00E93C62"/>
    <w:rsid w:val="00E94F0D"/>
    <w:rsid w:val="00E95536"/>
    <w:rsid w:val="00E9571A"/>
    <w:rsid w:val="00E967FB"/>
    <w:rsid w:val="00E96864"/>
    <w:rsid w:val="00EA05FA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97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C7E55"/>
    <w:rsid w:val="00ED0143"/>
    <w:rsid w:val="00ED026B"/>
    <w:rsid w:val="00ED0FB2"/>
    <w:rsid w:val="00ED15CB"/>
    <w:rsid w:val="00ED1D11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6EEC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29C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11F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BA4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667C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A873EA4"/>
  <w15:chartTrackingRefBased/>
  <w15:docId w15:val="{91384184-E668-764E-9962-50D86E23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隶书" w:eastAsia="隶书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隶书" w:eastAsia="隶书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隶书" w:eastAsia="隶书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隶书" w:eastAsia="隶书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隶书" w:eastAsia="隶书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隶书" w:eastAsia="隶书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隶书" w:eastAsia="隶书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隶书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隶书" w:eastAsia="隶书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隶书" w:eastAsia="隶书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隶书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隶书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华文中宋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华文中宋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华文中宋" w:eastAsia="华文中宋" w:hAnsi="华文中宋"/>
      <w:sz w:val="18"/>
      <w:szCs w:val="18"/>
    </w:rPr>
  </w:style>
  <w:style w:type="character" w:styleId="FootnoteReference">
    <w:name w:val="footnote reference"/>
    <w:uiPriority w:val="99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隶书" w:eastAsia="隶书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华文中宋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华文中宋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隶书" w:eastAsia="隶书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华文中宋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隶书" w:eastAsia="隶书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隶书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隶书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华文中宋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华文中宋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隶书" w:eastAsia="隶书" w:hAnsi="华文中宋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隶书" w:eastAsia="隶书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隶书" w:eastAsia="隶书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华文中宋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华文中宋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华文中宋" w:eastAsia="华文中宋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华文中宋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华文中宋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华文中宋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uiPriority w:val="99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华文中宋"/>
      <w:sz w:val="28"/>
    </w:rPr>
  </w:style>
  <w:style w:type="character" w:customStyle="1" w:styleId="DateChar">
    <w:name w:val="Date Char"/>
    <w:link w:val="Date"/>
    <w:rsid w:val="004A69CF"/>
    <w:rPr>
      <w:rFonts w:eastAsia="华文中宋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华文中宋" w:eastAsia="华文中宋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华文中宋" w:eastAsia="华文中宋" w:hAnsi="华文中宋"/>
      <w:sz w:val="28"/>
      <w:szCs w:val="28"/>
    </w:rPr>
  </w:style>
  <w:style w:type="character" w:customStyle="1" w:styleId="333Char">
    <w:name w:val="333 Char"/>
    <w:link w:val="333"/>
    <w:rsid w:val="00B95E8C"/>
    <w:rPr>
      <w:rFonts w:ascii="华文中宋" w:eastAsia="华文中宋" w:hAnsi="华文中宋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华文中宋" w:eastAsia="华文中宋" w:hAnsi="华文中宋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华文中宋" w:eastAsia="华文中宋" w:hAnsi="华文中宋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华文中宋" w:eastAsia="华文中宋" w:hAnsi="华文中宋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华文中宋" w:eastAsia="华文中宋" w:hAnsi="华文中宋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华文中宋" w:eastAsia="华文中宋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华文中宋" w:cs="SimSun"/>
      <w:sz w:val="28"/>
      <w:szCs w:val="20"/>
    </w:rPr>
  </w:style>
  <w:style w:type="paragraph" w:customStyle="1" w:styleId="010">
    <w:name w:val="样式 讲记样式01 + 自动设置"/>
    <w:basedOn w:val="01"/>
    <w:rsid w:val="00776CDE"/>
    <w:pPr>
      <w:ind w:firstLine="200"/>
    </w:pPr>
    <w:rPr>
      <w:color w:val="auto"/>
      <w:spacing w:val="0"/>
      <w:lang w:val="en-US" w:eastAsia="zh-CN"/>
    </w:rPr>
  </w:style>
  <w:style w:type="character" w:customStyle="1" w:styleId="HTMLPreformattedChar">
    <w:name w:val="HTML Preformatted Char"/>
    <w:link w:val="HTMLPreformatted"/>
    <w:rsid w:val="00643613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613"/>
    <w:pPr>
      <w:widowControl/>
      <w:spacing w:line="500" w:lineRule="exact"/>
      <w:ind w:firstLineChars="200" w:firstLine="420"/>
    </w:pPr>
    <w:rPr>
      <w:rFonts w:ascii="Calibri" w:eastAsia="华文中宋" w:hAnsi="Calibri"/>
      <w:sz w:val="28"/>
      <w:szCs w:val="22"/>
    </w:rPr>
  </w:style>
  <w:style w:type="paragraph" w:customStyle="1" w:styleId="af3">
    <w:name w:val="愿文"/>
    <w:basedOn w:val="Normal"/>
    <w:qFormat/>
    <w:rsid w:val="00643613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af4">
    <w:name w:val="讲记"/>
    <w:basedOn w:val="Normal"/>
    <w:qFormat/>
    <w:rsid w:val="00643613"/>
    <w:pPr>
      <w:spacing w:line="500" w:lineRule="exact"/>
      <w:ind w:firstLineChars="200" w:firstLine="200"/>
    </w:pPr>
    <w:rPr>
      <w:rFonts w:ascii="华文中宋" w:eastAsia="华文中宋" w:hAnsi="华文中宋"/>
      <w:sz w:val="28"/>
      <w:szCs w:val="28"/>
    </w:rPr>
  </w:style>
  <w:style w:type="paragraph" w:customStyle="1" w:styleId="af5">
    <w:name w:val="黑体"/>
    <w:basedOn w:val="Normal"/>
    <w:qFormat/>
    <w:rsid w:val="00643613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59044-1FA9-4C3F-BBC2-8E48920E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737</Words>
  <Characters>4202</Characters>
  <Application>Microsoft Office Word</Application>
  <DocSecurity>0</DocSecurity>
  <Lines>35</Lines>
  <Paragraphs>9</Paragraphs>
  <ScaleCrop>false</ScaleCrop>
  <Company>www.ftpdown.com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2016-09-26T19:53:00Z</cp:lastPrinted>
  <dcterms:created xsi:type="dcterms:W3CDTF">2022-12-29T19:35:00Z</dcterms:created>
  <dcterms:modified xsi:type="dcterms:W3CDTF">2022-12-29T19:35:00Z</dcterms:modified>
</cp:coreProperties>
</file>