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死将会到来，彼时唯卧床榻不能起身，虽见饮食而不欲食，被临死之受所逼切故心不喜乐，丧失了勇健、骄慢的气概，错乱显现的迎宾女到来了，已到作大迁移的时候，虽然亲友围绕但无力延缓，解肢节苦一己独受，虽有无量受用也无自在携带丝毫，极难割舍也无一随行，肢体颤动而正眼白上翻之时，四大收摄，心想错乱，眼中流泪，走往另一个世界了，中阴的显现出现，那里无归无救，一切显现都恐怖，一切受用都生苦，那时，最爱惜的身体为绳所缚、为脚所踩而扔弃在不可爱的尸陀林中，虽有圆满受用也只能食香的时候到来了，而且还要从那里无自在地随业漂流的话，今后如果不念死而为了护亲伏怨、营办住宅、卧具、财物等活计和亲属等，以贪嗔痴三来虚度时间的话，罪恶极大，当如是想而思维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还要思维，最终死会降临，生的节结束，从而认识到生是众苦之本。有生就难免死，死时的情形如何呢？这一生从十月住胎形成身体，到后来一步步经营人生，在这里付出大量心力，爱执不已，然而到死的时候整个一套都要反转过来。先前特别耽著，现在全部舍离，想留留不住，想抓抓不到，想带带不走，现行猛利的忧苦。就像鲸鱼吞嚼人，龙遇到金翅鸟一样，人在死苦面前不堪一击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大之身的形成很不容易，十个月孕育，一步一步成熟，出生以后也是一点一点长大，然而这一切到死的时候全部瓦解。一生的经营无一随行，亲人眷属全部舍弃，连最保爱的身体也要送到火葬场烧成灰，四大合成的每个地方都要解体。要想到，轮回是假的，当初来的时候就假，最后走的时候也假。在中阴漂泊不定，没有着落，无依无怙，显现什么都害怕，感受什么都是苦。那时候，最爱执的身体被绳子绑着、用脚踩着，扔到可厌的尸陀林里。虽然一生经营了圆满的受用，但这时一点也受用不到，只能吃香气。死来临时，只能无自在地随业走在轮回险道上。像这样去看从生到死之间的情形，就知道人的一生很没意思，最后一无所有，唯一落入苦中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趁着现在还没死，我们应当一心念死。假使不念死，就会忙着护亲伏怨，为了成办住处、资具、财富等生计，或者为了亲眷朋友等，以贪嗔痴三大烦恼虚度光阴，真是枉为一世人身，罪恶极大。因此，现在就应该警惕，死很快要来，剩下的时间不多，要赶紧修一个从生的过患中超出的道。也就是一定要脱离轮回的生，这一生就得解脱，或者往生净土。要这样思维来看清生的过患，退掉求来生的想法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具体要从临死、死时、死后三个阶段思维，看到死夺走此生的一切，唯一是纯苦之事。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看临死时的状况。那时气力全无，只能虚弱地躺在床上，根本起不来。过去吃了两、三万天的饭，现在只能看着饮食，却什么也吃不下。当初每七天变异一次，逐渐由四大和合而形成皮、肉、骨骼、内脏等，现在全部要分解，就像生龟脱壳、活牛剥皮一样，感受难忍的剧苦。心被这样的大苦逼切而十分恐惧，处在极度的忧苦中，没有一点喜乐。过去执著这个身体是“我”，当认为自己有能力时，就会发出一股力量，显得很勇健；稍有功德长处，就感到非常自豪，起骄慢心。现在即将成为一具尸体，勇健和骄慢的气概都丧失得一干二净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就到了死的时候，错乱显现的迎宾女使者降临，她要把人接到后世去，到了作大迁移的时刻。也就是，四大解体后出现明、增、得三相，这时就陷入了错乱显现。“迎宾女”就是黑暗女。《涅槃经》里讲到，功德天和黑暗女形影不离。功德天代表生，象征着似乎辉煌灿烂的一世，就像太阳刚刚从东方升起那样。自从六情开张，从此就不断地撷取现世的一切所欲，这叫做“功德天”。她身后一直跟随着黑暗女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大迁移”，指从此生转到后世。“大”与“小”相对。生前从此地迁往异地他乡，虽然经过千山万水，路途遥远，但还不叫“大迁移”，因为还有机会回去，跟故乡的亲友见面。即便不能回去也可以写信，或者随时打电话联系，这些都是小迁移，世界上还存在这个人。“大迁移”就是去往后世，彻底舍离此生的一切，人们再也见不到他了。这就看出这个世界的虚假和无义，无常到来什么也抓不住，像梦醒一样一刹那间就到了另一个世界，这就是轮回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此时，谁能挡住无常的力量？亲友们围绕在床前，然而让死亡延缓一分钟也做不到。心识要离开最保爱的身体，独自一人感受解肢节苦。虽然经营一生，拥有数不清的资财受用，但是连一针一线也带不走。虽然爱恋情深，难舍难分，特别放不下妻儿等，然而他们也没办法跟自己走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在这时，肢体颤动，瞳孔散大，眼白上翻，刹那间四大收摄，心想错乱，再也持不住了，眼泪涟涟，现行猛利忧苦。凡夫死的时候都是泪水涟涟，这表达了轮回的苦相。除了大修行人已经生死自在，走的时候面露微笑，或者直生净土者走得格外安详，此外一般凡夫困在惑业的锁链里，这时都要感受大忧苦，随后就跟这个世界永别了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死后出现中阴现相，无归无救的漂泊境遇到来了。在中阴界，一切声、光、色等的显现都让人心生恐怖，触到一切受用都要现行猛利痛苦。就在这时，一生最爱惜的身体被绳子绑着、用脚踩着，扔到不可爱的尸陀林里，被秃鹫狐狗吃掉。身体没有了，心识孤零零地随业风飘荡，生前的受用再圆满，这时还能受用什么呢？只能吃香气的时刻来临了。不仅如此，还要随业风毫无自在地飘走。生命的最后一幕竟是这般悲苦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现在不忆念死，那就会精勤操办此生，为了此生的财富、产业、受用、亲眷等造下各种由贪嗔痴引发的罪业。然而最后决定如梦醒般什么也带不走，此生所爱著的一切都成了大枷锁，让人走得不自在。我们何必以贪嗔痴虚度时间而经营大苦的因呢？这样看清楚后就知道，生是大患之本、众苦之因、众累之缘，操忙生的事非常愚痴，应该时时想着超出轮回的受生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如是四者之上，与怨敌等不悦意境缘会遇后，不欲同时而苦以及感受内心忧戚不乐；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怨憎会苦要分成“怨憎会”和“苦”两点来思维：一、由业力必然会有怨憎；二、由无修行，必然以此发生极大的逼迫之苦。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功德藏自释》中讲：有情的自性就是串习非法的业，而且极其缺少有惭有愧的取舍和被圣者怙主摄受，以这个缘故，法尔就串习损害。（“法尔”指缘起的法性如此，没有正面调心的缘起，负面的缘起很大，因此他决定在反面串习。）再者就自方而言，免不了依凡夫的恶友和具过患的境，却没有苦中安忍的修行，也不善巧用智慧护心的方便。这样内因外缘和合，看得到的、看不到的各种士夫，像怨敌一样看待后，对自己的身体、受用、寿命，直接间接做很粗暴的损害之事，在自身心上就会发生极大的逼恼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透过以上这段开示要知道，由于生在浊世，以自身的恶业感召各种怨害、违心的境，这些叫“怨憎会”，这在人生中处处都会遇到。尤其五浊恶世，自身过去造了非常多的损害业，它的领受等流就是发生各种怨憎会。再者，自身没有修行，既没有耐怨害忍、安受苦忍的修行，也不知道怎么转心，比如视其为善知识、视为还债、观空性等。这样在因缘会合时，非常大的忧虑、恐惧、紧张等苦就会逼在心上，又会受诽谤、捶打等境上的苦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与亲眷或心中所爱之事分离后，忆念彼等的功德及音容笑貌故，内心忧苦；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爱别离苦，指先前有爱著的力量，在别离而无法会遇时，法尔会回忆他们的功德、音容笑貌等的缘故，内心处在忧戚不乐的状况中。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心中所爱之事”，包括所喜爱的环境、工作、地位、名誉等。比如回想从前如何生活好、环境好，得很大的名誉、为众人所恭敬而处在掌声鲜花等中，现在受冷落或者地位低下等等，回想过去特别忧伤，这也属于爱别离苦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功德藏自释》里讲，一直慈心饶益自己的父母，或者自心感到悦意的亲人、朋友，一旦和他们分离，总是在回想忆念他们的功德、威仪和态度等后，内心特别忧戚。那种被贪欲的绳子绑缚所产生的难过之苦，比走一段险路的业行的边际还要长。（这里“业行的边际”，指心里不断地这样运行，整日整夜地想，或者一碰到相关境缘就会回想而愁叹、忧苦，真是没有边际。）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世人恒随得失心而转故，有所求不得之苦；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《功德藏自释》里讲，乃至没有生起知足，以及没有对五妙欲的过患生起厌患之间，法尔就会被所求未得的得失焦虑所系缚。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根据这段开示，我们要这样思维：我还是个凡夫，没生起知足心，也看不透五欲的过患，没有生起厌患，那我免不了时时被求不得苦的绳子所绑缚。什么缘故呢？因为把这个看得特别有意义，那当然想得到，有求取的焦虑，一旦看到别人得，那当然眼红、热恼；自己拥有的一旦失去，当然忧心愁苦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我们在人生的过程中，无论求学、求爱、求财、求名、求官位等，在所有求取的过程中，都一直被患得患失的分别所系缚而处在非常重的求不得苦之中。尤其末世竞争激烈，人心的求不得苦像潮涌一样逼在心上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从临死、死时、死后三个阶段思维死苦。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从“怨憎会”和“苦”两分思维怨憎会苦。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爱别离苦和体相如何？为什么会有这种苦？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求不得苦的体相如何？为什么会有这种苦？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center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