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今初（广大意乐菩提心之等起）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广大意乐菩提心之等起这一分引导包含两部分：一、实际观修引导，二、教诫等起在一切闻法时、修法时都应珍重。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一、实际观修引导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广大意乐菩提心之等起者，即如是起一心想：住轮回中的一切有情，自我无始以来，无一未曾作我父母。作父母时，大恩护持，好食予我，好衣赐我，极为慈愍，故纯是养育我的大恩人。此等一切恩人，虽欲求乐，然于乐因十善不知修行；虽不欲苦，然于苦因十恶不知断除。所欲所行背道而驰，道已颠倒，沦为愚蒙，犹如生盲独留旷野。此诸有情诚堪悲愍！我此次闻甚深法后修持，有能成办彼等义利，故今发心，欲令为六趣苦所逼恼此等父母，远离一切六道中的别别业现诸苦及其习气，而当得一切种智佛陀果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段文是引发广大意乐菩提心等起的内心道轨，它是要通过正理实际观察到状况，在内心引定解后，自发自觉地想到我要发这样的心，从而发起。当心发起的时候，就出现了广大意乐的等起，它在缘起点上至关重要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如何来引发此等起呢？要透过内心上知母、念恩、欲报恩这三者，再进而转到悲缘有情、智缘菩提这两分上，发起为利有情愿成佛的心，这就是菩提心。这里广大意乐的等起就是指起了这个心想。而修前三分是引出智悲两分的方便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先是知母，“住轮回中的”以下文字的引导，这是展开广大的观境。“住轮回中”四个字出来时，要出现空间上的广大无边，在意境上，要观照到住在轮回中的一切有情，包括十方世界里所有的地狱众生、饿鬼、旁生、人、阿修罗和天人，无量无数。“自我无始以来”，就在时间上出现从无初始以来一直到今生的无量的生世。从中马上就想到：我受生过无数次，在这无数生当中，每一生都有父母，轮回里的一切有情没有一个不曾作过我父母。这样就确认有情都是我的父母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要缘想：这些有情过去做父母时对我有何等恩德。“大恩护持”一句，包括生恩、养恩、教知识恩、赐财产恩等等，这里只是就养育恩做个启发，应当展开到一切大恩上。从“好衣与我、好食赐我”这两点，心上很容易就浮想出来，从我小的时候开始，父母怎么至极慈悲，做鲜美的食物给我吃，拿很好的衣服给我穿等等，从这里能想到，父母的确纯粹是有养育深恩的恩人。以“大恩护持……极为慈愍”这一句作为理由，会确认到“这些有情纯是养育我的大恩人”。“大恩护持”等的内涵，可以根据《备忘录》的修轨，展开来思维，增上念恩的广度和深度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之后，要想到这一切恩人现今的处境。假如他们已经完全离苦得乐，也没有我可报恩之处，然而他们现在处在极为悲惨的境地。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又要由因和果两方面思维，因上要看到，完全像瞎子一样在险道里奔，心里虽然想求乐，却不知道要修乐因——十善法；虽然想离苦，却不知道断苦因——十不善法，所欲和所行背道而驰。然后再想到，这无数父母们都走在非常颠倒的路上。这又可以从理上认定“父母正处在非常可怜的状况中”。所想的是求快乐，所做的却是远离乐因——十善法，所想的是离苦，所做的却是不断除苦因——十不善法，结果一直都是在离乐和得苦，所欲所行背道而驰。这就能看出它的道是颠倒的，全是走在制造苦、远离乐的路上，完全成了愚蒙的状态。所以说“所欲所行背道而驰，道已颠倒，沦为愚蒙。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浮现出一种景象，就像在一个无边旷野当中，一个天生的瞎子被孤独地遗弃在那里，那多危险！各种险情时时会发生，有风暴、豺狼，干渴、困顿等等。要把轮回想象成一个无限长远的荒漠，把父母想象成一个瞎子，不知道路径在哪里，周围充满了各种险情，因为他们看不清路，在险路里奔驰，所以这有多危险！这时就想到，的确需要由我来拔济他们。他们目前的确处在极其悲惨的境地。这是事实，并不像世人讴歌的太平、安乐等等，实际上轮回是一幕极大的苦剧。这时心里会认定，这些有情实在可怜，这时就起悲心——“此等有情，诚堪悲悯”。就是说“的确可怜”，这是由前面观察父母的处境而来，知道“瞎子独留旷野”的处境，就会肯定“的确是非常可怜的”，这叫“诚堪悲悯”。这句话要从观察后的心里发出来。之后要发起悲和智上面的两分心，这要由想报恩的心而发展出来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到：我现在听大圆满前行、正行等等的甚深法，然后我按照法轨修持，就有能力成办一切父母有情的义利。这是强有力的理由，让我们发心。因为父母处在极险恶的境地中，而我又有这么好的因缘，闻到甚深法，只要努力修学，就能很快成就，而成就了就有很大的能力。像观世音菩萨那样，能够普门遍入，在一切众生界里，施展无数神通变化、无数手眼，去救济众生，救济父母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就想到：我现在一定要发心。发心又有智和悲两分，悲上就要想到：这一切被六道苦逼迫得非常厉害的父母们，我要发心让他们远离六道中的别别诸业所现的诸苦以及习气。这时的发心要彻底，要让父母身上有的下至丝毫的苦因苦果都全部远离，这叫做广大意乐。从境上，包括尽虚空界的一切轮回有情；从拔苦的程度上，要拔尽六道所摄的一切苦因苦果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业所现诸苦，这叫苦果，也就是三界六道所摄的所有根身、器界所显出的苦相，这些全叫苦报。这时不能只落在一个苦苦范畴，包括天界全部都是苦，因为都是一种以我执造业所变出来的苦相，根本没有脱离生死，所以六道中的一分一分不同业所现的诸苦（包括苦苦、坏苦、行苦），全部要远离。再从苦因上，一般是说业和烦恼，这里推究到习气，就是到最细分的习气全部要断尽，不达到此目的决不罢休，是这样的广大意乐。所以，从这上发起一种最彻底的悲心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当得一切种智佛陀果位”，就是以智分来缘有情，让有情脱苦以后，究竟把它安置在哪里呢？就要想到，人天是三有边，还没有脱出苦轮，声缘阿罗汉果是寂灭边，没有显发无量的身智功德，这都不是彻底的发心，要把这一切法界父母全部安置在不住两边的一切种智佛的果位，那么这一分的考虑就到了究竟了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思维已经运行到这一步的时候，就起了决定的心，心里真正起了愿：我一定要把轮回里的一切父母全部从六趣的一切苦因苦果中脱出来，而且全部安置在一切种智佛的果位。当起了这个心，就叫做广大意乐菩提心的等起。等起就是指起这个心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这以上是广大意乐菩提心等起的引导。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二、教诫等起在一切闻法时、修法时都应珍重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是等起，于一切闻法时、修法时，皆须珍重。原因是：随修任何大小善根，由方便摄持善根，即是加行发心殊胜；其善不为他缘所坏，即是正行无缘；善根能令辗转增长，即是结行回向印持，此即由三殊胜摄持，无有可缺方便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“如是等起”以下整个一段都是开示缘起上，广大意乐菩提心的等起至关重要。整个从上到下一气呵成，钩索连环般能让我们发起很深的定解。所以要把握住理路的连贯性。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是等起，在一切闻法时、修法时，皆须珍重”，这是所立，是修法的宗旨。“原因是”，这是讲它的能立。即总的来说，无论修持什么大小善根，都要以三殊胜摄持，缺一不可。又从正反两方面去证成，正面要看到多不必要，反面要看到少则不行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为一个修法无非是初中后三环节，最初要发心，要引入到大乘道，这必须要以方便来摄持，也就是用菩提心这样一个心来摄善法，他才真正在缘起上入了大乘道的轨道。接着在行善的时候，只有住在无缘里，又包括两分，真实的道体就是离相而行一切善法，这样善根就不会被分别识的执著给破坏掉。低一等来说，就是心住在法的所缘上，不住在非法的所缘上。像这样就保护好了善。善法做后完结时，要使得这个善根辗转增长，必须靠结行回向印持，也就是靠祈愿的力量来印持善根。由于心上这么祈愿、印持，就有缘起的方向。心上这么发愿了，就使得这善根往这方面发展；心上没这样发愿，善根不会往这方面发展。这样把握修善的三环节，就把握了整个过程，不必再多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反面来看，没有缺少三殊胜的方便。假使缺其中一个环节，当然也可以介绍更简要的办法。但是没有前面的发心，根本就不能入大乘道；没有中间的无缘，也无法护持善根；没有最后的结行回向，也不能使善根辗转增上、无尽增长。所以，没有可缺少的方便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这是总说，凡是想修大乘的善法，必须以三殊胜摄持，才是真正的殊胜。否则在缘起的轨道上就是残缺不全的、不完善的、有缺漏的。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以上总的成立了“在一切修法时，对此菩提心的等起都要珍重。” 之后，“是故闻法”以下，是再推到特别的闻法上来说明这一点。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闻法时也当先以闻法轨理为主，其中又以等起为至要。如颂云:“唯依内心善恶之差别，善恶不随影像大小定。”依此义，若自求地位、名声等，以此励力求现世法之等起，则无论闻多少法，都不成为真实之法。因此，先内返调正自心等起，至关重要。若知如是调正等起，以方便摄持善法，则成为无量福德上士道之入径。而不知如是调正等起，纵然外现种种闻法、修法，亦唯成法之影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透视到缘起必须这样运行，才能达到大乘善法的点上，成为成佛的正因。那么这个闻法，当然是以内在的闻法轨理为主。闻法的轨理就是意乐和行为。它是表缘起，当然不是以外在形相为主，而是以心和行为的轨道为主，由它决定果报。因此要切实把握到闻法的轨理。而闻法轨理又是由最前因作为缘起而引动的，所以它以等起为至要。由开始的起心来决定它的走向，以及未来从初到中到后的所有进程。所以最初的等起就像播种子，或者就像射箭的第一个发射，又像车子初踩油门的第一下运作，它决定着方向、前途。这样就知道，闻法要以内在的意乐和行为的轨理为主，在这一套的意乐和行为里面，又以最初的等起为极重要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引《功德藏》说，缘起不是看外在的影像大小，因为心是作者。就是看心如何，心是善，一切结果就善；心是恶，一切结果就是恶。那么心的善恶不是随外的影像大小定，是随着内在善恶的内涵或者说差别来定。“唯依”两字是断定缘起就在这上面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这个缘故再进一步推，假使自己以希求现世的名声、地位等等，以这些求现世法的等起，缘起上决定了就往实现现世法的轨道上走，而这种寻求多数是往恶趣里走的。这样无论闻多少法，都不是真实的法，因为法的真实性不是看外面的形相，或者口里念什么、姿势上做什么来决定，关键在心上。如果心上只是求现世名养等，那多数是往恶趣里奔，它不成为法道，不成为真实的法。因为法道有三种，下士、中士、上士三种道。下士道要以求后世义利为主，之后才有真正的法道。由于心求现世法，无论学什么心上的缘起都是往追求现世法上走，这上连下士道的内涵都没有，所以就能断定怎么做都不成真实的法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首先不以外为主，而是向内返回，调正自心的等起。最下等也要以求来世义利为主，这是下士道的等起；进一步要求解脱生死，这是中士道的等起；进一步要发起把一切有情救出生死安置在正等觉佛果位，而求一切种智佛果的心，这是上士道的等起。只有在这个等起上面，才可能通向大乘佛果。等起一偏了，无论做多少都是在非法的道上行驶的。这样才知道，最初向内调正等起是至关重要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，又从正反两方面来看。如果知道这样调整等起，按照本法广大意乐菩提心的等起来发起，的确就超过了前面求现世的等起、求来世的等起和求一己解脱的等起，这就是所谓殊胜大乘法的等起。他叫广大意乐，不为自己为一切众生，不只是为他们求一个现世或者来世的利乐，而是要求去掉尽虚空界的一切父母三有轮回的一切苦因苦果，之后安置在一切种智佛的果位，因此这叫广大意乐。当内心已经开拓出了广大意乐的时候，缘起点上就已经进入了无量福德的上士道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入径”是进入途径的意思，就是心上一起了这样的等起，直接就入了上士道。这是一个口子，譬如码头、渡口，就在那里船能入海。同样，从心的这个缘起点上直接就入到上士道。而这是成办无量福德的一种道。所以，我们不要只求现世名利，这是对缘起愚昧的表现。当真正深透地认识到了缘起的开发点，以及它将来所呈现的果相，就知道从这里就会出现无量无边广大福德。它叫做无量福德上士道，因为以菩提心摄持，下至做一点善行，出现的福德量都是尽虚空界无法容受的。所以要知道，我从这里就能进入无量福德上士道，所以它就叫入径、渡口、码头，或者上高速公路的入口，从这一点上入到上士道去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你不知道这样调整等起，那外面闻法、修法什么都会做，但只是法的影像。因为法取决于内心，内心取决于当下的缘起，缘起上面没有这内涵，很差地落在求现世的等起，或者求离怖畏、得现世名利，那连丝毫法的内涵也没有，这就叫做法的影像。法的影像就是假的意思，就像人的影像不是人，狗踩着人的足迹，但实际上不是人走的，是狗走的，跟龙多上师讲的几个比喻一样。意思就是，它只是一个假的影子，它不是法，因为法最低是要有下士内涵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是故，闻法时、修法时，或修圣、或诵咒，或礼拜、或右绕，乃至称念一句嘛呢时，以此等起菩提心摄持，至关重要。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上面，正反面从缘起上都透彻地观察以后，就得到了定解。缘起最关键的是，一开始要用广大意乐菩提心的等起来摄持。无论修什么善，有这个就成为无量福德上士道的入口，没有这个就是落在道外面。也因此，闻法时、修法时，或者修本尊时、修密咒时，礼拜时、右绕时，下至一句念嘛呢时，都要以菩提心的等起摄持，它是缘起的要害，无则不可。也因此最后下结论为“至关重要”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戊二、广大方便秘密真言之等起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广大方便秘密真言的等起，分成三分引导：一、缘起理趣的引导；二、操作方法的引导；三、以教理结合例子证成这是如实观。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一、缘起理趣的引导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二、广大方便秘密真言之等起者，如《三相明灯》云：“一义亦不昧，方便多不难，依于利根故，秘密乘最胜。”谓此秘密真言金刚乘中，入门之道多，积集资粮之方便多，有不需自行甚大难行而能证果之甚深方便，究其根本亦在于变换欲乐。如云：“诸法乃缘性，枢要在欲心。”依此，说法处所及导师等，不应如彼庸常不净之相而观，而应观五圆满后谛听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看到祖师引导的理路，按照《三相明灯》所说，以方便多不难，成为秘密乘殊胜的要点。也就是说，密乘殊胜的一大原因是其中有很多入门的道、很多积资粮的方便，不必自行大难行有能证果的很深的方便。这些方便推究它的根源、根本，也就是变换欲乐上。因为按照教典所说，诸法是一种缘起性，道果也是由缘起而来的，而缘起关键在于内心，内心关键在于欲乐。就像车子的运行关键在于驾驶室，驾驶室里关键在于司机。按这样归在自心中就知道，左右缘起的关键要素是内心的欲乐，也就是自身的一种习惯性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心喜欢做什么就叫“欲”，这样一种欲或者心里的喜好、习惯性没有变，就在老缘起上走。如果认为自己现在只是成佛的因，自己的实相当中是非常不清净的，要通过修心变成清净，那就落在因乘上了。这个欲不换过来，就会一直随着老习惯走，可能三大阿僧祇劫都是一路的习性，总是把根身器界看成不清净的，认为真的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有个不清净，我们现在不断地修，最终能修成一个新的清净的东西，这样的见解和欲乐就不能和密乘的见地契合。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现在要出现广大方便，关键是要变换欲乐。也就是要换掉过去的心理习性。因为自己的心已经一贯随顺错乱的想法，把万法看成了不清净的，认为我是不清净的，根身是不清净的，处所是不清净的，法也是不清净的等等。随着这种缘起去转，就最多落在因乘上了，这是一种错乱，没有合乎法界的实相，这样就落到下乘上去了。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在要入金刚乘，关键在于缘起，缘起又在于内心，内心又在于欲心，欲上的重点又在于换掉过去不符合实相的心理习惯。首先，是对本来清净要有胜解，要生起真实信心，要能相信一切本来就是清净的。这时就调动起欲心，想回到如实了知的状态，恢复如来的知见，而不想再迷失、再落在虚妄的见解里，就有了这样的欲。它成为缘起上的要点，从这里开始往恢复本来的方向上走了，这就是金刚乘的等起。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心里胜解了一切法本来清净，心里愿意换掉不对的知见、观念，想回到实相而不愿迷掉，以这个欲就会常常住在清净观里。从这里开始能入金刚乘，以及展开无数密乘的清净观行。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此缘故，对于说法的处所、导师等，再不能随顺过去迷乱心的观感，认为这个世界都是丘陵坑坎、荆棘沙砾，导师是五蕴不净的苦相，或者时间是刹那性，眷属都是凡夫，有真实的烦恼心等等。不能这样想，不然就始终耽著在这样的错觉里，就回不到实相本身。认为真的存在不清净的现相，这是根本性的错乱。应当认为现在就是清净的，本来就是清净的，不管怎样全是清净的，这样才会恢复本来。也因此，以后就要按照明观五圆满来听法，这才有了广大方便密咒的等起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与前者的差别是，前者在于展开心量，不光为一己谋求现世和来世以及从轮回中解脱的利益，而是为了尽虚空界一切父母有情脱离一切苦因苦果，获得一切种智佛果而发心。这时就把意乐拓展到极其广大的境界，就叫做“广大意乐菩提心之等起”。而这里是要回到本来，回到实相，回到未迷失之前。为此就要按照本来的实相来起观念，这叫做“清净观”。又可以说，一开始就不经过各种分别戏论，或者各种下层的见解，唯一以如来的知见作为自己的知见，佛是怎么看的，我们就怎么看，本来是如何的，就如何了知。由于起了这样的清净观，相信一切都是佛，本来清净，这就有了密乘的等起，是真正往金刚乘上趣入了。以上是缘起理趣的简单的引导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二、操作方法的引导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也即是：处圆满，观为究竟法界宫；师圆满，观为法身普贤；眷属圆满，观为如来心印传、持明表示传之萨埵男女众，皆是男女本尊自性。或者：说法处所，观为铜色吉祥山莲花光明宫；说法导师，观为邬金莲师；我等闻法眷属，观为八大持明、王臣二十五尊，皆是勇士、空行之自性。或者：处圆满，观为东方现喜刹土；师圆满，观为圆满报身金刚萨埵；眷属圆满，观为金刚种性尊众，皆是萨埵男女本尊之自性。或者：处圆满，观为西方极乐刹土；师圆满，观为无量光佛；眷属圆满，观为莲花种性尊众，萨埵男女尊皆是男女本尊之自性。无论如何，法圆满为大乘法，时圆满为常相续轮，此即于本来如是，而起如是了知之心。如是明观，即法本如是而如是知，此外并非将不是观成是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操作方法的引导，就是配在所传的法上，做各种五圆满的观想。譬如传大圆满法，处圆满是密严法界宫，师圆满是法身普贤，眷属圆满是如来心印传、持明表示传的萨埵男女众，通通观成男女本尊的自性，就是全部都是佛。总而言之，一切都是本来实相。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实际上并没有所谓分开的五种实相，只不过就观待世俗心，有分处所、导师、眷属、时间、法门的五分。当错觉已经消失时，真实的法性是不二的，但是就我们现前来说，就做五种圆满的观想。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圆满是本来圆满，是大圆满，它没有什么缺失的，一切本来圆满，一切都是在这本性中圆满具足的，它不是由因缘造出什么来。这样，处本来就是密严法界宫，上师就是法身普贤，观成法身佛，眷属就是本尊。或者传授莲师法门，就观想处所是铜色吉祥山上的莲花光明宫，这是净土，说法师就观成邬金莲花生上师，闻法眷属观成八大持明、王臣二十五尊，都是勇士、空行的自性。或者传金刚萨埵法，那就观处是现喜刹土，师是圆满受用身金刚萨埵，眷属是金刚种性的尊众，都是男女本尊的自性，都是男佛、女佛，只不过现出男相、女相，实际都是佛。如果是传弥陀法，那就观处是西方极乐世界，师是阿弥陀佛，眷属是莲花种性尊众，也都是男女本尊自性。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如此类，可以配合传不同的法做不同的观想。但实际上都是一个要点，都是本来清净，本来是佛，就土而言是净土，就师而言是导师佛，就法而言是了义大乘法。所谓的大乘法也是自心本来成佛，本具如来藏，它是真实的大乘，而时也是常相续轮。这是如实观，就是本来如是而如是知，除此之外，不是把不是的东西观成是。像这样就是清净观的操作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三、以理证成这是如实观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上师本是三世诸佛总集体性，上师之身为僧、语为法、意为佛，此即总摄三宝；身为上师，语为本尊，意为空行，此即总摄三根本；身为化身，语为报身，意为法身，此即总摄三身；又复为过去诸佛之幻变，未来诸佛之生源，现在诸佛之补处；再者，对于连贤劫千佛亦未能调化的我等浊世有情，从摄持的大悲、大恩角度而言，较一切佛尤为超胜。如云：“上师佛陀上师法，上师亦即是僧伽，上师一切普能作，上师具德金刚持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又，我等闻法眷属，也由本体为如来藏，所依为人身宝，助缘为善知识，方便为师长教授所摄受，故是未来之佛。如《二观察续》云：“诸有情即佛，然为客尘障，垢净即真佛。”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用教理来证明观师和眷属是佛是如实的，不是夸张。一旦理上通了，就能自觉地入到清净观里，没有什么疑惑。以上师为例，上师是三世诸佛总集的体性，也就是说上师的体上具足一切功德藏，具足三身、五智、无量恒河沙数功德等等。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为一切佛在本体上是一样的，并没有功德多和少的差别，所以说上师是三世诸佛的总集体性。总集是指一切智慧、慈悲等的功德都集在里面。首先以理来说，上师的身是僧，语是法，心是佛，因此是三宝的总集。或者说身是上师，语是本尊，意是空行，是三根本的总集。或者说身是化身，语是报身，意是法身，是三身的总集。又可以说是过去佛的化现，只是在我们的心前变出一个人相，实际是从诸佛法身中应缘而变的。再者，从作用来说，是未来诸佛的生源，也就是以上师的加被力可以使众生都还归法界而成佛。再者，他是现在佛的补处，或者说代表着现在佛来行持佛法事业。又从恩德这一分来说，我们在贤劫千佛出世的时候，都没得到调化，直到现在遇到上师，从摄持的大悲大恩这一分来说，比一切佛还超胜，功德与佛同等，恩德超胜诸佛，这样就从理上证成上师是佛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“如云：‘上师佛陀等’”一颂，这是以续部的圣教来证成。也就是以佛的语言，直接说到了上师是佛是法是僧，一切能作，是具德金刚持，这样以圣教量能决定上师是佛。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是引眷属为例，也是以四因证成为佛，本体为如来藏，所依是人身宝，助缘是善知识，方便是得到师长的教授摄受，所以是未来的佛。为什么呢？他本身是佛，只不过现在暂时被虚妄分别的客尘遮障了。但是现在已经得到了人身宝，出现圆满修集佛法的机缘，又有真佛善知识做觉悟的助缘，再者被上师的教授摄持，就成了能够直接回归菩提的方便。那么这些内外因缘聚合的缘故，当然必定成佛，因此以这四因证成眷属是未来佛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《二观察续》是引续部教证，的确说到了有情是佛，只是暂时被一层迷雾般的虚妄分别的客尘障蔽住了。就好像一尊睡着的佛一样，只要有人一唤醒，他从虚妄分别的迷雾里一出来，就回到了本来佛的境地，也因此叫“垢净即真佛”。对于眷属，要么你直接观他本身就佛，要么还有一点现相的执著，就可以想：他只是暂时睡着了，其实是一尊佛，等到一唤醒就成了佛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观眷属为佛，不是把泥巴观成黄金，是本来为佛也观成佛，这叫如实观。这样了解清楚了，就能够直接趣入广大方便秘密乘的等起。所谓的等起就是起这样的明观，起这样的如实观，当它一起的时候就契合到本来实相，这叫做金刚乘的等起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实修引导之法轨讲记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