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二、别思六道各自之苦</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left"/>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别思六道各自之苦分六：一、地狱十八类中八热地狱：从等活依次向下至无间地狱之间如楼层般层列而住，此等一切悉是地基及周围一切处，皆如铁匠所烧热铁般，仅由放脚所现之乐亦无，唯是火焰炽然界中，极为炽热。</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一、思维十八种地狱中的八热地狱分二：（一）共同苦相；（二）差别苦相。</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（一）共同苦相</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在共同苦相中把握两点：1、八热地狱的地理位置；2、共同的苦相。</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从地面往下，依次从等活地狱渐次地到无间地狱之间，就像八层楼那样，一层一层地次第排布。在经论中更细地说到，从此地面往下，经过三万二千由旬，之下有等活地狱，然后间隔四千由旬就会有下一地狱，这样有其余七种地狱。</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八热地狱的共同苦相，要由范围和程度两点来认识。所谓“范围”，就是周遍，没有一处例外；所谓“程度”，极为炽热。用譬喻来认识，这就像铁匠铁炉里烧的铁那样，红红的铁块的上下左右任何处都是炽热的，连稍微程度轻一点的都没有。这是指地狱的烈火炽然的界中，无论是整个地基还是前后左右的铁壁等，一切处全部都是极为炽热，连能放脚、稍稍凉一点的地方都没有。它的程度是，在火焰炽盛界里极其炽热，从等活到无间的八种地狱，全是这样的共同苦相。</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唯”字反映了业果的决定相，更深层来说，指示了唯识变现的决定相。也就是，由嗔恚等的深重恶业，唯一出现周遍的火焰界炽热的苦相，不可能发生丝毫清凉的安乐之相。由唯识变现的定律来看，由于在因位造作嗔恚等如火焰般炽热的黑业，在识中熏建了业习，至成熟位果位识现行的时候，唯一显现炽然火焰界极度的热苦之相。此相有三：一、空间上周遍；二、程度上猛利；三、时间上漫长。也就是，要想从嗔恚烈火般的业习出现丝毫的清凉乐相，绝不可得。再者，由于恶业的程度重，所以在果位上发生得非常猛利，因此说为“极”。再者，相续极其漫长，有以下等活等无量百千万年的受苦。</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（二）差别苦相</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依序由等活到无间之间，一一地按照其中的环境、施刑者、刑具、受苦之相、寿量等来作思维。</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left"/>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如是八中，第一等活者，炎烧热铁地基之上，火烬炽然界中，无数地狱有情如暴风雪般，由业增上之力聚会一处。彼等皆由嗔恚引业所感召，由彼之等流果，一切皆如见仇敌般互起嗔恚之心而斗争时，业所幻变器械难思难量，以手执取故，迭相击打尽皆死亡。尔后虚空中出如是声“愿汝复活”，由此无间皆得复活，仍如前般斗争等，万死万生轮番变现而受苦。</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等活地狱的苦相要这样逐层地认识：在那种像铁炉里烧得红红的铁、冒着烟的地基上面，整个周遍是火焰炽盛的界当中，地狱的有情就像漫天的暴风雪那样密密麻麻、无量无数，以业的增上力聚在一块。然后，这些有情由于嗔恚引业的感召，在彼此相处的时候，当时出现了造作的等流和领受的等流。所谓的“造作等流”，就是出现了与因位造业同样的习性，彼此如见仇人一样，生起嗔恚心。一个打一个这样斗争的时候，自然以业幻变出各种刀、枪、剑等的兵器，没法思议的业力变现出那么多，然后这些有情手里拿着兵器，一个打一个。比如，张三打死了李四，王五又打死了李四，诸如此类，像这样转相击刺，全部都死掉了。然后，空中就会出一个“愿复活”的声音，立即就又活过来了，然后，又像前面这样争斗等，死了又活，活了又死。像这样万死万生，不断地受苦。</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left"/>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其寿量者：人间五十年为四天王天一日，如是三十日为一月，十二月为一年，如此计算的天五百年为等活地狱一日，如是三十日为一月，十二月为一年，乃至其自年五百之间受苦。</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等活地狱所受这样的大苦要经过多长时间领受呢？一直到嗔恚等的业力没有尽之间，一定受这样的大苦。此受苦要延续多久呢？具体这样计算：人间五十年是四天王天的一天，这样的三十天是一个月，十二个月是一年，这样的五百年是四天王天的寿量，相当于人间九百万年。而四天王天的一生，算成等活地狱的一天，三十天算一个月，十二个月算一年，这样的五百年，也就是十八万倍的四天王天的寿量。相当于一个四天王天天人的一生的十八万倍，这么长的时间受苦。计算为人间的一万六千二百亿年。</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里就要分两级来认识：一要认识到四天王天是人间九百万年。一个世纪是一百年，过了九万个世纪，不知道经过了多少的沧桑，就结束了一个天人的寿命。然而，就是像这样的天人转过十八万次，等活地狱的有情才受完了他的业报，可见受苦极其的漫长。</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left"/>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第二黑绳者，于炎烧热铁地基之上诸阎魔卒，将地狱有情身躯如焦木般推倒，在画为四、八、十六、三十二等份的黑绳之上，以炽然烈火铁锯锯截，诸已断截者无间复合，如是数数锯截而受苦。其寿量者：人间百年为三十三天一日，如此计算的天年一千为黑绳地狱一日，能达其自年一千岁。</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第二、黑绳地狱的苦相。显现出的环境是，烧得炽热的热铁所合成的地基上面，阎魔手下的狱卒们过来，把犯人如同焦木般黑黑的身体推下去。之后就在上面画黑线，画成四份、八份、十六份、三十二份等等。之后用冒着炽然火焰的锯子，沿着这些黑线作锯割，之后身体就割开成一块一块的，然后立即复合如初。接着又是用锋利的、冒着火焰的锯子，在所画的黑线上锯割开来，一下子全部分解成好多块，之后再聚合，然后再分解，就像这样重复地受苦。</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黑绳地狱里受锯截的大苦，要经过多长时间呢？人间一百年算为三十三天的一天，此天的寿量一千年是黑绳地狱的一天，这样算到一千年，是他的寿量。</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里计算出来，三十三天的寿量是人间的三千六百万年，相当于经历了三十六万个世纪。这样的天人死了再生，经过三十六万生，就是黑绳地狱受报的年数。可见三十三天的天人经过了三十六万次的生涯，黑绳地狱的业报才告终。所谓“能达”，表现了嗔恚等业的功能，也就是它变现的相续能够达到相当于人间十二万九千六百亿年。可见业因小果大，以这个变现的力量，相续不断蔓延到不可计数的年岁。</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left"/>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第三众合者，一一大铁臼量如地区，无数地狱有情倾注其中，尔时诸阎魔卒一一执持炎烧大热铁锤量如须弥，头上旋舞重击臼中，一切有情一一皆处于恸哭嗡嗡声、解支节苦及不可思议恐怖中而死，其锤起时无间复活，如前受苦。复有山谷四周相对山峰，一切皆成往昔自身所杀动物麋鹿、黄羊、山羊、绵羊等头部像，彼等角端烈火炽然，以角相抵而斗，无数地狱有情由业力驱逐入其中故，于撞击时悉皆死亡，后诸山分时仍得复活，又受如前夹合等苦，此合迫等苦，若以人间二百年为夜摩天一日，彼天二千年为众合狱一日，须在众合自年二千岁之间备受。</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第三、众合地狱非常广大的区域，地基和周围全是烧燃的热铁。在这个当中，有好多高大的阎罗卒，在他们面前都放着一个大如山区般的大铁臼，然后，把无数有情就像倒小鱼虫那样，倾注在一个一个的大铁臼里。然后，这些可怖的阎罗卒飞舞着量如八万四千由旬须弥山王那样大的大铁锤，头上飞舞以后重击下去，一时间在每一个铁臼里传来无数有情恸哭的嗡嗡之声，他们受着不可思议的解支节苦和处在不可思议的恐怖当中，一下子死掉。狱卒们再举起铁锤的时候，无间全部复活，之后，再次感受像前面一样的铁锤击打的压逼之苦。就像这样，死而生，生而死，无数次地受逼迫粉碎之苦。</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另一种情形是，非常可怖的山峰两两相对，都呈现出过去所杀动物头部的形相，鹿头、黄羊头、山羊头、绵羊头等等，那巨大头部上面有角，角上燃着火，相对的两个头部，角抵着角而相斗。然后，无数的地狱有情以业力驱逐，而赶进了这个范畴。以这个缘故，两山撞击的时候，全部被压得从身体的一切门当中血流涌注等，立即死去。两山一分的时候当即恢复如初，然后，再次两两相撞的时候，又感受合迫、极大恐怖、从身体的一切门血流涌注等的大苦。就像这样，合了又开，开了又合，感受无数的两山逼迫的大苦。</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那么，受诸如此类的众合地狱之苦，要经历多长时间呢？以嗔恚恶业等的变现力量，以人间两百年算为夜摩天的一天，夜摩天的两千年的寿量算为众合地狱的一天。达到两千年一直不断地受这种苦，可见业力是不断地重复变现，这就是因小果大。就像得了一个恶病，然后不断地发生同样的病状那样。这种病等于前一种地狱寿量的八倍，那真是见不到边际的年数里，不断地受这样的如同列车迅速压过身躯的大苦，死了又生，生了又死，所以业是非常可怕的。</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第四号叫者，在无门炎烧铁室之中煎煮而受苦，想永无从此得解脱之时而猛烈号叫。人间四百年为兜率天一日，兜率天四千年为号叫狱一日，如是计算能达其狱自年四千岁。</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第四、号叫地狱。一个燃烧着的铁所合成的铁屋，没有门，地狱有情被驱使进去了以后，受着猛利的煎熬的大苦。他心里想：从此再没有解脱的时候了，由此惨烈地号叫。那种声音如果听到了，简直撕心裂肺，太可怕了！全部都封死在这里，整日整夜受煎熬之苦。</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人间四百年算成兜率天的一天，兜率天的四千年的寿量算为号叫地狱的一天。这样计算，在四千年的时间里受苦。“能达”是指嗔恚的业力等，能够变现这么漫长的苦的相续。</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第五大号叫狱者，阎罗狱卒执持器械，极可怖畏、数量众多，驱逐地狱无数有情，令入双重猛火炽然铁室之中，以锤等器击打，有情心想：内外二门为熔铁所浇铸故，纵脱内层难脱外层，遂大号叫。其寿量者：人间八百年算为化乐天一日，天年八千为大号叫狱一日，能达如是八千大年。</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第五、大号叫地狱。那个恐怖的环境里出现好多持着器械、非常恐怖的阎罗卒，他们驱使着无数的地狱有情纷纷地进了烈火炽然的大铁屋。这是两层铁屋，在那里，狱卒们用锤子等猛利地击打有情。当时他想逃脱，但是，看到内外的两重门都是熔化的铁水做了浇铸，没有一点缝隙，心想：即使从内层脱离，也无法脱开外层，真是绝望了。由此他惨烈地号叫。超过了前者地狱的那种号叫声，所以叫“大号叫”。</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样剧烈的苦要感受多少年呢？以人间的八百年算成化乐天的一天，化乐天的八千年的寿量是大号叫地狱的一天，在长达这样的八千年里相续不断地受苦，没有解脱之日。这个更重的黑业病所出现的症状，能长达这样的无量无数年，是前面号叫地狱的八倍。所以，业造得越是恶劣，它的果报的现行就越加猛利而且漫长，因此，我们千万不要造嗔恚等的恶业。</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第六烧热狱者，量如三千大千世界大铁器中，铁水涌沸之内，无数地狱有情至极煎煮而受苦，每当涌至上方，有诸狱卒执持铁钩而勾取，更以铁锤猛击头部，忆念失坏之时，不觉有苦受，唯以此观为乐而极苦。人间千六百年为他化自在天一日，天年一万六千为烧热狱一日，其狱自年能达一万六千。</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第六、烧热地狱。先要看到这地狱的环境。比如一个须弥山、一套日月，加上四大部洲，这算一个小世界，我们的地球只是其中一个小小的区域。这样的世界累积到十亿个那么巨大的三千大千世界的范围，就是一个大体积的量。里面无边无际的涌动的热水，好像是一个热水的极巨大的大海，无数的地狱有情淹没在里面，受着极度炽热的煎煮，而受着无法言述的苦楚。这个热水涌动，把大批的有情都涌到了上方，在巨大铁器的旁边，就站立着巨大的狱卒，把这些浮在上面的地狱有情勾取过来以后，用大铁锤猛利地击打，一下子多少的地狱有情全部失去了念力。他们的苦就是，以这种失掉了念以后不取苦受为乐，此外是无法忍受的大苦。</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而这样的苦要受的时间太长了，以人间一千六百年为他化自在天的一天，此天一万六千年的寿量是烧热地狱的一天。业报竟然长达这样的一万六千年，是前面大号叫地狱的八倍。</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SimHei" w:cs="SimHei" w:eastAsia="SimHei" w:hAnsi="SimHei"/>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第七极热狱者，于猛火炽然铁室之中，由诸狱卒以火炽然三尖铁丳从二足底及肛门刺入，彻贯双肩及顶而出，又以烧铁氆氇遍裹其身，故极苦楚。寿量能达半个中劫，超出人间年数衡量之境。</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第七、极热地狱。呈现出烈火炽然烧热的铁室，这里温度极高。然后狱卒用烈火炽然的三尖铁丳，从地狱罪人的两脚和肛门刺入，直穿到头部、两肩而出。由于三尖丳是烈火炽然，所以，所经过处都受焚烧之苦，而且从口等一切门中出现火焰。此外，用烧燃极热的铁衣服从外面周遍地包裹罪人的身体，所以，就感受极大的烧热之苦。</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这种苦报要达到半个中劫，也就是由罪业的力量，一直不断地显现，在业未尽之间决定要受的。这表达了业变现的能力非常的大，从这种因，可以源源不断地在长达半个中劫中，现出这么大的苦报。这个寿量超越了用人间年数所能衡量的度数。</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imHei" w:cs="SimHei" w:eastAsia="SimHei" w:hAnsi="SimHei"/>
          <w:b w:val="1"/>
          <w:i w:val="0"/>
          <w:smallCaps w:val="0"/>
          <w:strike w:val="0"/>
          <w:color w:val="000000"/>
          <w:sz w:val="24"/>
          <w:szCs w:val="24"/>
          <w:u w:val="none"/>
          <w:shd w:fill="auto" w:val="clear"/>
          <w:vertAlign w:val="baseline"/>
          <w:rtl w:val="0"/>
        </w:rPr>
        <w:t xml:space="preserve">第八无间狱者，十六近边增地狱所围绕猛火炽然铁室之中，一块块烧铁片，犹如燃炭堆如大山，诸阎罗卒驱逐无数地狱有情入于其中，更以虎豹皮火筒，火身无二而焚烧故，苦受极为粗猛而仅有号叫之声，此外不见身体之相。求从中解脱之心相续不断生起，然无有解脱之时，有时火门每当稍许开故，心想逃脱时，诸狱卒以矛棍锤等殴击，并须俱受以烊铜灌口等前七地狱诸苦。此狱寿量能达一中劫。无有更强逼迫故，称为无间。此为造无间业有情及入密乘于金刚阿阇黎起邪见等所生之处，余业不能生此。</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第八、无间地狱。现出一个由十六种近边地狱围绕、非常大的、烈火炽然的铁室。在这个广大的空间区域里，有一块块炽热炎烧的热铁片，像燃烧的炭火那样，堆积成一个巨大的山峰一样的状况。然后，阎罗卒们把无数的地狱有情驱逐到炎烧铁片大山的中间，之后，狱卒们用豹皮、虎皮等的皮火筒呼呼呼地吹，一下子烈火腾起来了，四边蔓延熊熊的火焰。之后，四方的火夹逼过来的时候，中间所有的地狱有情都烧得火身无二。就像一座屋子，上下左右的一切分全部都烧出火来了，虽然有那个屋子本来的相，但是由于全部都出了火的缘故，看不到它原本的相。同样的，这里面的地狱有情从头到脚全部都燃成了火，因此，他原本的相不见，只听到惨烈的号叫。由于苦得特别厉害，他们想解脱的心，相续不断地生起，然而没有解脱的时候。有时每当火门稍稍开的时候，他心里认为有逃脱的机会的时候，那些狱卒们又用铁矛、棍棒、铁锤等殴击。而且，在这里要感受用熔化的烊铜水往口里灌等的前七种地狱中的各种苦的种类。</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在无间地狱当中要受苦达一个中劫。也就是，由那些非常重的恶业，会相续不断地现出这么猛利的苦报，在漫漫不见边际的年劫当中不断地焚烧。</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因为没有比这更重的苦的逼迫，所以称为“无间”。造了五无间业的有情，以及入密乘后对金刚阿阇黎生起邪见等，就会生在这个地方，此外其他的业不会生在这里。</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汉仪粗宋简" w:cs="汉仪粗宋简" w:eastAsia="汉仪粗宋简" w:hAnsi="汉仪粗宋简"/>
          <w:b w:val="0"/>
          <w:i w:val="0"/>
          <w:smallCaps w:val="0"/>
          <w:strike w:val="0"/>
          <w:color w:val="000000"/>
          <w:sz w:val="24"/>
          <w:szCs w:val="24"/>
          <w:u w:val="none"/>
          <w:shd w:fill="auto" w:val="clear"/>
          <w:vertAlign w:val="baseline"/>
        </w:rPr>
      </w:pPr>
      <w:r w:rsidDel="00000000" w:rsidR="00000000" w:rsidRPr="00000000">
        <w:rPr>
          <w:rFonts w:ascii="汉仪粗宋简" w:cs="汉仪粗宋简" w:eastAsia="汉仪粗宋简" w:hAnsi="汉仪粗宋简"/>
          <w:b w:val="0"/>
          <w:i w:val="0"/>
          <w:smallCaps w:val="0"/>
          <w:strike w:val="0"/>
          <w:color w:val="000000"/>
          <w:sz w:val="24"/>
          <w:szCs w:val="24"/>
          <w:u w:val="none"/>
          <w:shd w:fill="auto" w:val="clear"/>
          <w:vertAlign w:val="baseline"/>
          <w:rtl w:val="0"/>
        </w:rPr>
        <w:t xml:space="preserve">思考题</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1、</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八热地狱的地理位置在哪里？其共同的苦相是什么？</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both"/>
        <w:rPr>
          <w:rFonts w:ascii="华文中宋" w:cs="华文中宋" w:eastAsia="华文中宋" w:hAnsi="华文中宋"/>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2、</w:t>
      </w:r>
      <w:r w:rsidDel="00000000" w:rsidR="00000000" w:rsidRPr="00000000">
        <w:rPr>
          <w:rFonts w:ascii="华文中宋" w:cs="华文中宋" w:eastAsia="华文中宋" w:hAnsi="华文中宋"/>
          <w:b w:val="0"/>
          <w:i w:val="0"/>
          <w:smallCaps w:val="0"/>
          <w:strike w:val="0"/>
          <w:color w:val="000000"/>
          <w:sz w:val="24"/>
          <w:szCs w:val="24"/>
          <w:u w:val="none"/>
          <w:shd w:fill="auto" w:val="clear"/>
          <w:vertAlign w:val="baseline"/>
          <w:rtl w:val="0"/>
        </w:rPr>
        <w:t xml:space="preserve">阐述八热地狱中每一种地狱的环境、施刑者、刑具、受苦之相和寿量。</w:t>
      </w:r>
    </w:p>
    <w:sectPr>
      <w:headerReference r:id="rId6" w:type="default"/>
      <w:headerReference r:id="rId7" w:type="even"/>
      <w:pgSz w:h="11907" w:w="8420" w:orient="portrait"/>
      <w:pgMar w:bottom="1134" w:top="1701" w:left="1134" w:right="1134" w:header="1134"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SimHei"/>
  <w:font w:name="Times New Roman"/>
  <w:font w:name="SimSun"/>
  <w:font w:name="华文中宋"/>
  <w:font w:name="汉仪粗宋简"/>
  <w:font w:name="华文细黑"/>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80"/>
      </w:tabs>
      <w:spacing w:after="0" w:before="0" w:line="360" w:lineRule="auto"/>
      <w:ind w:left="0" w:right="0" w:firstLine="0"/>
      <w:jc w:val="right"/>
      <w:rPr>
        <w:rFonts w:ascii="华文中宋" w:cs="华文中宋" w:eastAsia="华文中宋" w:hAnsi="华文中宋"/>
        <w:b w:val="0"/>
        <w:i w:val="0"/>
        <w:smallCaps w:val="0"/>
        <w:strike w:val="0"/>
        <w:color w:val="000000"/>
        <w:sz w:val="18"/>
        <w:szCs w:val="18"/>
        <w:u w:val="none"/>
        <w:shd w:fill="auto" w:val="clear"/>
        <w:vertAlign w:val="baseline"/>
      </w:rPr>
    </w:pP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普贤上师言教讲记　</w:t>
    </w: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SimSun" w:cs="SimSun" w:eastAsia="SimSun" w:hAnsi="SimSu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SimSun" w:cs="SimSun" w:eastAsia="SimSun" w:hAnsi="SimSun"/>
        <w:b w:val="0"/>
        <w:i w:val="0"/>
        <w:smallCaps w:val="0"/>
        <w:strike w:val="0"/>
        <w:color w:val="000000"/>
        <w:sz w:val="18"/>
        <w:szCs w:val="18"/>
        <w:u w:val="none"/>
        <w:shd w:fill="auto" w:val="clear"/>
        <w:vertAlign w:val="baseline"/>
        <w:rtl w:val="0"/>
      </w:rPr>
      <w:t xml:space="preserve">　</w:t>
    </w:r>
    <w:r w:rsidDel="00000000" w:rsidR="00000000" w:rsidRPr="00000000">
      <w:rPr>
        <w:rFonts w:ascii="华文细黑" w:cs="华文细黑" w:eastAsia="华文细黑" w:hAnsi="华文细黑"/>
        <w:b w:val="0"/>
        <w:i w:val="0"/>
        <w:smallCaps w:val="0"/>
        <w:strike w:val="0"/>
        <w:color w:val="000000"/>
        <w:sz w:val="18"/>
        <w:szCs w:val="18"/>
        <w:u w:val="none"/>
        <w:shd w:fill="auto" w:val="clear"/>
        <w:vertAlign w:val="baseline"/>
        <w:rtl w:val="0"/>
      </w:rPr>
      <w:t xml:space="preserve">普贤上师言教讲记</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