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思维三恶趣苦的总结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分六：一、思维苦状；二、忏悔业因；三、修习悲心；四、善果回向；五、求解脱愿；六、救度济拔。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六段修心的发展要从思维苦开始，而思维苦就是关怀苦难生命的状况。在我们自身来说，会发现这是非常险恶的处境，因此要忏悔。其次，转到众生界来看，应当修猛利的悲心。再者，看到这些众生唯一受苦没有安乐，应当把善果回向给他们。再者，自他都要发从恶趣求解脱的愿。再者，应当付诸行动，以自他二力合修来实际救度济拔诸恶趣有情。以上是修三恶趣苦发展善心的总过程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首先思维恶趣生命的苦状：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一、思维苦状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如是三恶趣之处者随生何处都是诸差别苦长时猛利，以愚痴重及无正法光明故，唯一又复成办恶趣业因外别无其他。已生彼等处中则后面难得脱离，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如是”，是连接前面，做一个总结。我们很详细地思维了三恶趣各种处所的状况以后，就明了三恶趣叫“黑暗的世界”“最极苦难的世界”，在这个范畴中，无论生在哪里，都具有这样的特征相。也就是，诸差别苦长时猛利、愚痴深重、没有正法光明的缘故，一落到那里，除了唯一成办恶趣之因外，没有别的什么所作。所以，生到那里之后，将来要解脱就非常困难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以上要关注到，恶趣的生命都有非常可怕的现前苦和未来苦这两种苦。前一句讲，要思维这些生命的现前之苦，后一句讲，还要往未来方向考虑他们将来的大苦。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现前苦的思维有三项：（一）差别；（二）长时；（三）猛利。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“差别”，譬如生在饿鬼当中，那里有各种的饥渴苦、奔波苦等等。里面的各种差别苦，比如在身心上、在器界上的任何一种都非常漫长，乃至悭贪的业习气势力没有消尽之间，会不断地出苦，这样受苦长达上百万年，叫“长时苦”。再说，一发生的时候非常猛利，这就是苦的程度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如此类，少的按引导文，多的按《念处经》，一类一类地去看的时候，会发现这是事实。各式各样的苦就好像各式各样极重的业障病。在它发生的时候，历时相当漫长，这叫“长时苦”，也就是在长达亿万年乃至多劫当中，都没办法脱离。再者，一发生的时候极其剧猛。像刀割、火烧、冰冻、饥渴、役使等等，有各式各样的苦，当它们出来的时候都非常猛利、无法忍受，跟人间的刀砍、饥饿等相比，程度太剧烈了，这叫“猛利苦”。就按照这样的指示，要能够看到正沦落恶趣、业报现前时的苦状，因此我们不得不关注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看堕入恶趣的未来方向。是不是他们受了这个苦以后，就从中解脱，就像恶病好了就得到安乐那样？并非如此。这又要从缘起的状况去看，障品如何，顺品如何。从障分来说，愚痴极其深重，对于一切取舍之处都表现为极其痴呆，根本就不明白。再者，从顺品来说，外在没有正法的光明，内在也发不起正法的光明。这样的话，就像在漆黑的夜里，行在非常险恶的路上，这时没有一点光去照亮他们的心灵，唯一是往恶趣里走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从缘起上观察就会发现，内心一直被愚痴覆蔽，又没有正法光明的缘故，一堕到了鸡、鸟、鱼等当中，是造不出善业的，只会造恶业。如果堕到饿鬼、地狱当中，那就更可怕了，因为在那里面习气一现行，又要起非常大的嗔恚、淫欲等等。在不见边际的年岁里，心心念念出现的都是恶趣因的状况。因此，堕到恶趣里面，还想出现很厚的善心，造善业，那几乎是不可能的。这样就可以看到，一旦落入恶趣这个大险坑，要从中脱出就非常困难了，再往后看，那就不见边际了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如此类，就能够看到堕入恶趣的苦状。既要从总体上抓住缘起的状况，又要从差别相上，按照引导文、《念处经》等，发展观察的力量，这样就能够非常确认这种苦的状况。加上量上不断地思维，我们对于恶趣的心会发展得非常深入、猛利，那个时候就真正结成了正见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在思维了三恶趣苦的状况后，又要做切身的考虑：这种最苦难的状况离我们多远呢？由此会发现，其实与我们只有一息之隔。那我们应该如何处理呢？当务之急是以追悔和立誓两个要点来截断恶业的现行和相续。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二、忏悔业因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自相续中已有今生前世中所造的众多定生彼等恶趣中的业，是故在追悔往昔已造的罪业及今后的忏禁等上至心努力，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这里“是故”之前是忏悔的原因，“是故”之后是忏悔的修法。原因要连到前面的思苦上。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要连接在自身上思维。我们对于苦的状况已经逐渐明了，然后要考虑：我自身上有没有堕恶趣的可能？那就要看因。如果有因，一旦成熟当然要堕恶趣。再说，因有多少？那就要看时间和当时的业行状况如何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时间，是从今生一直推到过去无量世当中。那么在今生，由于业果愚，自心非常愚痴颠倒，尽做一些违背天理的事情，就像这样，是要堕恶趣的。再者，在过去世的生涯里，在轮回里转了无数世，在这当中可以看到，常常都是颠倒造恶，因此，造下的恶业也是无量无数。就像《普贤行愿品》所说，假使恶业有体相的话，尽虚空界也无法容受。因此就关注到，在自己的相续中或者八识田里，从此生追溯到前世无量生，在这当中，造下的决定要生恶趣的业是非常多的。这就像相续里已经染上要出现恶趣病的病毒那样，如果不作处理，病毒一旦扩散，到了成熟期，那就没法对治了，因此需要忏悔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至于造恶趣业因的问题，要多看《正法念处经》。比如生每一类地狱的业因是什么，生每一类饿鬼的业因是什么等等。这样就会发现，自己已经造下那些杀盗淫等的业。或者在悭贪上面，出现了各种自私的恶行。本来应当要做奉献的不做奉献，应当要做施舍的不做施舍，别人来乞求的时候不给，或者以悭吝之心，还用很多的阴谋诡计、险恶手段、强权，来做榨取等等，诸如此类就是饿鬼的因。一个一个去检查的时候，会发现这种业因造得非常多，因此很有必要作忏悔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忏悔的修法包括追悔和立誓两条。也就是，对于过去已经造下的恶业非常后悔，就像吃了毒药一样。当时自心非常愚痴，认为那个很好，不断地去吃，现在就很后悔。这又要透过思维业果来发生。就是要知道，造那种如毒般的恶业，会发生如癌症发作一般的什么果报，也就是要思维它的异熟果、等流果、增上果等。诸如此类，透过思维业果，就知道那是非常愚痴的，然后心里发起猛利的追悔。之后在未来的方向上就要立誓：将来宁可舍命也绝不再造这样的恶业！以这种誓愿的力量就能截断恶业相续，也就是能禁止以后再造恶业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所谓的“至心”，就是这种忏悔应当从内心里发出来，不是口头上的，要落在心上。如果只是口头，那是表面的；如果在心上起了，那就是至心猛利地忏悔，有这样的差别。因此，应当在心上做，不是口上做。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三、修习悲心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于已生彼处的一切有情普修猛利的悲心，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这里由四方面认识悲的修法：（一）修悲的原因；（二）修悲的所缘；（三）修悲的行相；（四）修悲的程度。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（一）修悲的原因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首先要知道，已经堕在恶趣深渊中的有情，与自己并非无关，而是前世、今生曾经有过大恩的母亲。而现在他们落在极苦难的状况里，我作为孩子不去救拔的话，谁来救拔他们呢？因此，应当修猛利的悲心。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（二）修悲的所缘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次，修悲的所缘，就是这一切在三恶趣中，被诸差别苦长时猛利所逼恼的诸有情。这个悲是平等的悲，对于尽法界量一切三恶趣中的有情都要修悲。在理由上是平等的、普遍的，因此，悲心的所缘要达到最大的量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（三）修悲的行相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修悲的行相就是，如何使他们脱离这种大苦难呢？愿他们都舍离这种大苦难！我应当使他们脱离这种苦难！就像这样，通过生起三种善心的状况来引生具相的悲心。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（四）修悲的程度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修悲的程度是猛利。也就是心起来时候，不是软软绵绵的，而是很猛；不是迟钝的，而是很利。就像孩子淹在大水当中，父亲悲心发得非常猛利，他直接就跳到水里去救孩子，不是软软绵绵或者很迟钝，而是那个善心一下子就会出，出得非常猛、非常快速。那个善心是我们的本能，当它没有被障品遮蔽时，直下就会出来。如果那个心很软，表示有障碍，或者那个心很钝、很麻木或者只是口头，这些就都没有到量。应当逐渐地修习使它增上。然后，依靠这种因缘，自己内在的悲，要让它直接发出来，要达到猛利为止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上透过思苦就会发现，诸母有情都落在这种极悲惨的境地，又看到在三恶趣那么广大的处所里，一处又一处有那么多的差别苦，极其漫长，又非常猛利，全是母亲们陷在这样的苦海里，那当时就要发一个难忍的悲心。而且，悲的量度要称合本性，因为我们的心是遍法界的量，而原本悲的自性也是周遍的，因此不能有局限。再者，在善心的发起上要达到猛利，越是这样越好，而不应当迟钝。就像父亲见到孩子落水的时候不应当迟钝，那是非常糟糕的状况，而是应当发出非常猛利的悲心。再者，自己为诸母有情着想的心，要一步一步具体地发。应当时时这么想：怎么让诸母有情脱离这样的苦呢？但愿他们都能舍离这样的苦！我应当成长起来，让他们脱离这样的苦！诸如此类，就是通过四步来发展大乘悲心的修法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四、善果回向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自己三时所积一切善果皆为已生彼等恶趣中的一切有情普作回向，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接下来要修善果回向这个重要的部分。也就是，一下子把自己三时所积的所有善妙的果，全部惠施给恶趣中最苦难的诸有情。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这里要透过三分来普修回向：（一）回向的善果；（二）回向的对象；（三）回向的行相。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（一）回向的善果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回向的善果上，又要注意让它周遍化，也就是时间和种类全部要周遍。通常说的是善根，这里为什么要回向善果呢？这是由于，恶趣诸有情一点点好的果都没有，他们纯苦无乐。看到他们的苦是那么深，乐是那么稀少，基本上是没有的，这样的话就想到：我所有种类的善果，全数回向给这些最苦难的母亲们。要把握“周遍”的状况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也就是，时间上周遍，它是一个圆顿的修法。过去、现在、未来三时当中所积的一切善果的量，全部都在法界心中，因此可以统统回向。再者，种类上周遍，也就是包括世间和出世间，从现前到究竟所有妙好的果报，统统作回向，这样就叫做“圆顿的修法”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这上，或者从甚深的理趣上得了解以后这样回向，或者从仰信诸佛、祖师的教轨来作回向，都应当注重周遍的特点。也就是，我们的心量是全法界的，因此，在这个心量里，本来过去、现在、未来没有障碍，都是在这当中。而且，一回向就可以回向到自己法界心量里一切恶趣有情上面。这样胜解，然后非常干脆地这样回向。总而言之就是一切量，时间上完全周遍了，种类上彻底周遍了。当然，这上面世间的乐包括色身、眷属、受用等方面的安乐，出世间乐包括解脱、成佛的安乐。这两大类所摄的所有好的果报，通通作回向，这样就叫“能回向的善果”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（二）回向的对象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回向的对象或者所回向之处，那当然是法界中有无数的恶趣，恶趣中有无数的有情，这些有情都无不曾做过母亲，因此，应当回向到全法界一切恶趣处的诸有情身上。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（三）回向的行相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回向的行相，是有一个非常大的善心。它的根本是猛利的欲，特别想这样给予有情。因此，以猛利的欲回向在一切有情上面，就像箭射中靶子那样。常常按照这样来作回向。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五、求解脱愿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发从彼等恶处中解脱的愿，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这里要在自他的身份上都发“从因和果两分上解脱恶趣”的愿。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已经关注到生命的状况，发现恶趣极其险恶，因此，作为一个具理智者，不但是自身，还要帮助其他有情，都从这种险恶的处境中脱离。就像一个大丈夫，他看到那么多的母亲都陷在苦海里，他自己要从中出，还要把一切母亲都带出来。就像这样，要发求解脱的愿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佛在过去生中都发这样的愿，要关闭恶趣门。而且，自己在无量劫中修习福慧资粮，要帮助一切有情最快速、最方便、最彻底地脱离恶趣，如同阿弥陀佛的发愿那样。就像这样，我们要发一个求解脱的愿。而所谓“解脱”，又要看到什么是系缚，从中得到认识。所谓的“系缚”，又有因有果。因上面一直以业果愚驱使，起各种烦恼，造非福业，这样的话，一直就会系绑在恶趣的各种生处当中。所谓果的系缚，就是由于这种非福业的力量一直不消失，因此，导致恶趣中的蕴不断地在相续。这样就知道“系缚”的涵义。而“解脱”，当然是要发愿：愿自他一切有情，在因上首先脱离业果愚，之后去掉由业果愚驱使所发生的各种非福的业行，由此脱离恶趣的结蕴相续。这样了解以后，应当发猛利的求解脱的愿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生到了三恶趣，有怎样的现前苦和未来苦？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了解了恶趣苦状后，为什么自己要忏悔？如何修忏悔？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了解了恶趣苦状后，为什么要对众生修悲心？修习悲心的所缘、行相、程度应是怎样的？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能回向的善果有什么特点？所回向的对象是哪些众生？回向的行相如何？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如何发自他从恶趣因果中解脱的愿？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